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C" w:rsidRPr="005511E5" w:rsidRDefault="0080047C" w:rsidP="00F72D9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pt;margin-top:-27pt;width:25.5pt;height:30.85pt;z-index:251658240;mso-wrap-distance-left:9.05pt;mso-wrap-distance-right:9.05pt" filled="t">
            <v:fill color2="black"/>
            <v:imagedata r:id="rId7" o:title=""/>
            <w10:wrap type="topAndBottom"/>
          </v:shape>
        </w:pict>
      </w:r>
    </w:p>
    <w:p w:rsidR="0080047C" w:rsidRPr="005511E5" w:rsidRDefault="0080047C" w:rsidP="00F72D91">
      <w:pPr>
        <w:jc w:val="center"/>
      </w:pPr>
      <w:r w:rsidRPr="005511E5">
        <w:t>Управление образования Грязовецкого муниципального района</w:t>
      </w:r>
    </w:p>
    <w:p w:rsidR="0080047C" w:rsidRPr="005511E5" w:rsidRDefault="0080047C" w:rsidP="00F72D91">
      <w:pPr>
        <w:jc w:val="center"/>
      </w:pPr>
    </w:p>
    <w:p w:rsidR="0080047C" w:rsidRPr="005511E5" w:rsidRDefault="0080047C" w:rsidP="00F72D91">
      <w:pPr>
        <w:jc w:val="center"/>
      </w:pPr>
      <w:r w:rsidRPr="005511E5">
        <w:t>Приказ</w:t>
      </w:r>
    </w:p>
    <w:p w:rsidR="0080047C" w:rsidRPr="005511E5" w:rsidRDefault="0080047C" w:rsidP="00F72D91">
      <w:r w:rsidRPr="005511E5">
        <w:t>от 16.08.2013 №598</w:t>
      </w:r>
    </w:p>
    <w:p w:rsidR="0080047C" w:rsidRPr="005511E5" w:rsidRDefault="0080047C" w:rsidP="00F72D91"/>
    <w:p w:rsidR="0080047C" w:rsidRPr="005511E5" w:rsidRDefault="0080047C" w:rsidP="005E22C6">
      <w:pPr>
        <w:ind w:right="5218"/>
      </w:pP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 xml:space="preserve">образовательных учрежденийГрязовецкого муниципального района </w:t>
      </w:r>
    </w:p>
    <w:p w:rsidR="0080047C" w:rsidRPr="005511E5" w:rsidRDefault="0080047C" w:rsidP="005E22C6">
      <w:pPr>
        <w:ind w:right="5218"/>
      </w:pPr>
    </w:p>
    <w:p w:rsidR="0080047C" w:rsidRPr="005511E5" w:rsidRDefault="0080047C" w:rsidP="00AD62BF">
      <w:pPr>
        <w:jc w:val="both"/>
      </w:pPr>
      <w:r>
        <w:tab/>
      </w:r>
      <w:r w:rsidRPr="005511E5">
        <w:t xml:space="preserve">В </w:t>
      </w:r>
      <w:r>
        <w:t>целях повышения эффективности системы образования грязовецкого муниципального района, в соответствии п</w:t>
      </w:r>
      <w:r w:rsidRPr="005511E5">
        <w:t>остановлением Правительства Вологодской области</w:t>
      </w:r>
      <w:r>
        <w:t xml:space="preserve"> от 25 февраля 2013 года № 201 "Об утверждении плана мероприятий ("дорожной карты") "Изменения, направленные на повышение эффективности образования" на 2013-2018 годы", а также в соответствии с М</w:t>
      </w:r>
      <w:r w:rsidRPr="005511E5">
        <w:t>етодическими рекомендациями</w:t>
      </w:r>
      <w:r>
        <w:t xml:space="preserve">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категорий работников</w:t>
      </w:r>
    </w:p>
    <w:p w:rsidR="0080047C" w:rsidRPr="005511E5" w:rsidRDefault="0080047C" w:rsidP="00AD62BF">
      <w:pPr>
        <w:jc w:val="both"/>
      </w:pPr>
      <w:r>
        <w:t>ПРИКАЗЫВАЮ:</w:t>
      </w:r>
    </w:p>
    <w:p w:rsidR="0080047C" w:rsidRPr="005511E5" w:rsidRDefault="0080047C" w:rsidP="00F50CA5">
      <w:pPr>
        <w:pStyle w:val="ListParagraph"/>
        <w:numPr>
          <w:ilvl w:val="0"/>
          <w:numId w:val="1"/>
        </w:numPr>
        <w:ind w:left="0" w:firstLine="0"/>
        <w:jc w:val="both"/>
      </w:pPr>
      <w:r w:rsidRPr="005511E5">
        <w:t>Утвердить показатели эффективности деятельности общеобразовательных учреждений Грязовецкого муниципального района и их руководителей (приложение 1).</w:t>
      </w:r>
    </w:p>
    <w:p w:rsidR="0080047C" w:rsidRPr="005511E5" w:rsidRDefault="0080047C" w:rsidP="00F50CA5">
      <w:pPr>
        <w:pStyle w:val="ListParagraph"/>
        <w:numPr>
          <w:ilvl w:val="0"/>
          <w:numId w:val="1"/>
        </w:numPr>
        <w:ind w:left="0" w:firstLine="0"/>
        <w:jc w:val="both"/>
      </w:pPr>
      <w:r w:rsidRPr="005511E5">
        <w:t>Утвердить показатели эффективности деятельности дошкольных образовательных  учреждений Грязовецкого муниципального района и их руководителей (приложение 2).</w:t>
      </w:r>
    </w:p>
    <w:p w:rsidR="0080047C" w:rsidRPr="005511E5" w:rsidRDefault="0080047C" w:rsidP="00F50CA5">
      <w:pPr>
        <w:pStyle w:val="ListParagraph"/>
        <w:numPr>
          <w:ilvl w:val="0"/>
          <w:numId w:val="1"/>
        </w:numPr>
        <w:ind w:left="0" w:firstLine="0"/>
        <w:jc w:val="both"/>
      </w:pPr>
      <w:r w:rsidRPr="005511E5">
        <w:t>Утвердить показатели эффективности деятельности учреждений дополнительного образования Грязовецкого муниципального района и их руководителей (приложение 3).</w:t>
      </w:r>
    </w:p>
    <w:p w:rsidR="0080047C" w:rsidRPr="005511E5" w:rsidRDefault="0080047C" w:rsidP="00F50CA5">
      <w:pPr>
        <w:pStyle w:val="ListParagraph"/>
        <w:numPr>
          <w:ilvl w:val="0"/>
          <w:numId w:val="1"/>
        </w:numPr>
        <w:ind w:left="0" w:firstLine="0"/>
        <w:jc w:val="both"/>
      </w:pPr>
      <w:r w:rsidRPr="005511E5">
        <w:t>Утвердить Положение о назначении стимулирующих выплат за качество работы руководителям образовательных учреждений Грязовецкого муниципального района (приложение 4).</w:t>
      </w:r>
    </w:p>
    <w:p w:rsidR="0080047C" w:rsidRPr="005511E5" w:rsidRDefault="0080047C" w:rsidP="00F50CA5">
      <w:pPr>
        <w:pStyle w:val="ListParagraph"/>
        <w:numPr>
          <w:ilvl w:val="0"/>
          <w:numId w:val="1"/>
        </w:numPr>
        <w:ind w:left="0" w:firstLine="0"/>
        <w:jc w:val="both"/>
      </w:pPr>
      <w:r w:rsidRPr="005511E5">
        <w:t>Утвердить Положение о премиальных выплатах руководителям образовательных  учреждений Грязовецкого муниципального района</w:t>
      </w:r>
    </w:p>
    <w:p w:rsidR="0080047C" w:rsidRPr="005511E5" w:rsidRDefault="0080047C" w:rsidP="00F50CA5">
      <w:pPr>
        <w:pStyle w:val="ListParagraph"/>
        <w:ind w:left="0"/>
        <w:jc w:val="both"/>
      </w:pPr>
      <w:r w:rsidRPr="005511E5">
        <w:t>(приложение 5).</w:t>
      </w:r>
    </w:p>
    <w:p w:rsidR="0080047C" w:rsidRPr="005511E5" w:rsidRDefault="0080047C" w:rsidP="00F50CA5">
      <w:pPr>
        <w:pStyle w:val="ListParagraph"/>
        <w:numPr>
          <w:ilvl w:val="0"/>
          <w:numId w:val="1"/>
        </w:numPr>
        <w:ind w:left="0" w:firstLine="0"/>
        <w:jc w:val="both"/>
      </w:pPr>
      <w:r w:rsidRPr="005511E5">
        <w:t>Утвердить методические рекомендации «Примерные показатели и индикаторы деятельности педагогических работников Грязовецкого муниципального района»</w:t>
      </w:r>
      <w:r>
        <w:t xml:space="preserve"> (приложение 6).</w:t>
      </w:r>
    </w:p>
    <w:p w:rsidR="0080047C" w:rsidRDefault="0080047C" w:rsidP="00F50CA5">
      <w:pPr>
        <w:pStyle w:val="ListParagraph"/>
        <w:numPr>
          <w:ilvl w:val="0"/>
          <w:numId w:val="1"/>
        </w:numPr>
        <w:ind w:left="0" w:firstLine="0"/>
        <w:jc w:val="both"/>
      </w:pPr>
      <w:r w:rsidRPr="005511E5">
        <w:t>Руководителям образовательных учреждений Грязовецкого муниципального района использовать вышеуказанные методические рекомендации при разработке показателей</w:t>
      </w:r>
      <w:r>
        <w:t xml:space="preserve"> и</w:t>
      </w:r>
      <w:r w:rsidRPr="005511E5">
        <w:t xml:space="preserve"> индикаторов деятельности педагогических работников.</w:t>
      </w:r>
    </w:p>
    <w:p w:rsidR="0080047C" w:rsidRPr="005511E5" w:rsidRDefault="0080047C" w:rsidP="005E22C6">
      <w:pPr>
        <w:pStyle w:val="ListParagraph"/>
        <w:ind w:left="0"/>
        <w:jc w:val="both"/>
      </w:pPr>
    </w:p>
    <w:p w:rsidR="0080047C" w:rsidRPr="005511E5" w:rsidRDefault="0080047C" w:rsidP="00F50CA5">
      <w:r>
        <w:t>Н</w:t>
      </w:r>
      <w:r w:rsidRPr="005511E5">
        <w:t xml:space="preserve">ачальник Управления образования                             </w:t>
      </w:r>
      <w:r>
        <w:t xml:space="preserve">             </w:t>
      </w:r>
      <w:r w:rsidRPr="005511E5">
        <w:t xml:space="preserve"> </w:t>
      </w:r>
    </w:p>
    <w:p w:rsidR="0080047C" w:rsidRPr="005511E5" w:rsidRDefault="0080047C" w:rsidP="00F50CA5">
      <w:r>
        <w:t>Грязовецкого муниципального района                                                        Т.А. Патракеева</w:t>
      </w:r>
    </w:p>
    <w:p w:rsidR="0080047C" w:rsidRDefault="0080047C" w:rsidP="00C14116">
      <w:pPr>
        <w:pStyle w:val="ListParagraph"/>
        <w:rPr>
          <w:sz w:val="18"/>
          <w:szCs w:val="18"/>
        </w:rPr>
      </w:pPr>
    </w:p>
    <w:p w:rsidR="0080047C" w:rsidRPr="003E5FB5" w:rsidRDefault="0080047C" w:rsidP="00230981">
      <w:pPr>
        <w:ind w:left="5220"/>
      </w:pPr>
      <w:r>
        <w:rPr>
          <w:sz w:val="18"/>
          <w:szCs w:val="18"/>
        </w:rPr>
        <w:br w:type="page"/>
      </w:r>
      <w:r w:rsidRPr="003E5FB5">
        <w:t xml:space="preserve">Приложение </w:t>
      </w:r>
      <w:r>
        <w:t>1</w:t>
      </w:r>
    </w:p>
    <w:p w:rsidR="0080047C" w:rsidRDefault="0080047C" w:rsidP="00230981">
      <w:pPr>
        <w:ind w:left="522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Грязовецкого муниципального района</w:t>
      </w:r>
      <w:r>
        <w:t xml:space="preserve"> от 16.08.2013 г. №598 «Об утверждении показателей эффективности деятельности образовательных учреждений </w:t>
      </w:r>
      <w:r w:rsidRPr="003E5FB5">
        <w:t>Грязовецкого муниципального района</w:t>
      </w:r>
      <w:r>
        <w:t>»</w:t>
      </w:r>
    </w:p>
    <w:p w:rsidR="0080047C" w:rsidRDefault="0080047C" w:rsidP="00230981">
      <w:pPr>
        <w:ind w:left="5220"/>
        <w:jc w:val="center"/>
      </w:pP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дошкольных 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99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9039"/>
      </w:tblGrid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№п/п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лицензии  на право ведения образовательной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(лицензирование,</w:t>
            </w:r>
            <w:r w:rsidRPr="00DF74EF">
              <w:t xml:space="preserve"> контроль и надзор) или своевременное их устранение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образовательным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педагогов</w:t>
            </w:r>
            <w:r>
              <w:t xml:space="preserve"> в ДОУ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ДОУ в районных МО, проблемных группах, семинарах и т.д.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Качеством предоставления услуг дополнительного образования на </w:t>
            </w:r>
            <w:r>
              <w:t>ДОУ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Уровень информатизации </w:t>
            </w:r>
            <w:r>
              <w:t>ДОУ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  <w:r>
              <w:t>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ДОУ</w:t>
            </w:r>
            <w:r w:rsidRPr="00DF74EF">
              <w:t xml:space="preserve"> с сайтом 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5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учреждении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по сохранению и укреплению здоровья школьников через: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соревнования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Здоровьесберегающие технологии, методики, техники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7.5.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качественного питания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образовательных учреждениях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Положительная динамика по уменьшению числа дней, пропущенных одним ребенком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Положительная динамика охвата детей дополнительным образованием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вариативных форм дошкольного образования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ФГ</w:t>
            </w:r>
            <w:r>
              <w:t>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  <w:r>
              <w:t xml:space="preserve"> реализации ФГТ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образовательной программы ФГ</w:t>
            </w:r>
            <w:r>
              <w:t>Т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0.2.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0.4.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0.5.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сайтами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0.6.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10.7.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Default="0080047C" w:rsidP="00C14116">
      <w:pPr>
        <w:pStyle w:val="ListParagraph"/>
        <w:rPr>
          <w:sz w:val="18"/>
          <w:szCs w:val="18"/>
        </w:rPr>
      </w:pPr>
      <w:r>
        <w:br w:type="page"/>
      </w:r>
    </w:p>
    <w:p w:rsidR="0080047C" w:rsidRDefault="0080047C" w:rsidP="00C14116">
      <w:pPr>
        <w:pStyle w:val="ListParagraph"/>
        <w:rPr>
          <w:sz w:val="18"/>
          <w:szCs w:val="18"/>
        </w:rPr>
      </w:pPr>
    </w:p>
    <w:p w:rsidR="0080047C" w:rsidRPr="003E5FB5" w:rsidRDefault="0080047C" w:rsidP="00230981">
      <w:pPr>
        <w:ind w:left="5220"/>
        <w:jc w:val="both"/>
      </w:pPr>
      <w:r w:rsidRPr="003E5FB5">
        <w:t xml:space="preserve">Приложение </w:t>
      </w:r>
      <w:r>
        <w:t>2</w:t>
      </w:r>
      <w:r w:rsidRPr="003E5FB5">
        <w:t>.</w:t>
      </w:r>
    </w:p>
    <w:p w:rsidR="0080047C" w:rsidRDefault="0080047C" w:rsidP="00230981">
      <w:pPr>
        <w:ind w:left="522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Грязовецкого муниципального района</w:t>
      </w:r>
      <w:r>
        <w:t xml:space="preserve"> от 16.08.2013 г. №598 «Об утверждении показателей эффективности деятельности образовательных учреждений </w:t>
      </w:r>
      <w:r w:rsidRPr="003E5FB5">
        <w:t>Грязовецкого муниципального района</w:t>
      </w:r>
      <w:r>
        <w:t>»</w:t>
      </w:r>
    </w:p>
    <w:p w:rsidR="0080047C" w:rsidRPr="003E5FB5" w:rsidRDefault="0080047C" w:rsidP="00230981">
      <w:pPr>
        <w:ind w:left="5220"/>
        <w:jc w:val="both"/>
      </w:pP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>Показатели и индикаторы деятельности об</w:t>
      </w:r>
      <w:r>
        <w:rPr>
          <w:b/>
        </w:rPr>
        <w:t>щеоб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tbl>
      <w:tblPr>
        <w:tblpPr w:leftFromText="180" w:rightFromText="180" w:vertAnchor="text" w:horzAnchor="page" w:tblpX="1549" w:tblpY="3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4"/>
        <w:gridCol w:w="9034"/>
      </w:tblGrid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hanging="67"/>
            </w:pPr>
            <w:r w:rsidRPr="00DF74EF">
              <w:t>№п/п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лицензии  на право ведения образовательной деятельности, свидетельства о государственной аккредитации образовательных программ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</w:t>
            </w:r>
            <w:r w:rsidRPr="00DF74EF">
              <w:t>(лицензирование, аккредитация, контроль и надзор) или своевременное их устранение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образовательным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педагогов</w:t>
            </w:r>
            <w:r>
              <w:t xml:space="preserve"> в ОУ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школы в районных и межшкольных МО, проблемных группах, семинарах и т.д.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</w:t>
            </w:r>
            <w:r>
              <w:t>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и активная деятельность органов ученического самоуправления 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предоставления услуг дополнительного образования на базе образовательн</w:t>
            </w:r>
            <w:r>
              <w:t xml:space="preserve">ого </w:t>
            </w:r>
            <w:r w:rsidRPr="00DF74EF">
              <w:t>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образовательных учреждений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Уровень информатизации образовательного процесса</w:t>
            </w:r>
            <w:r>
              <w:t xml:space="preserve"> </w:t>
            </w:r>
            <w:r w:rsidRPr="00DF74EF">
              <w:t>(подключение учебных кабинетов к сети интернет)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Своевременность и качество работы с мониторингами КПМО, ННШ, Риссово и др. 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работы образовательного учреждения с сайтом школы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по профилактике правонарушений среди несовершеннолетних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эффективность деятельности комиссий, советов по профилактике правонарушений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или положительная динамика уменьшения численности обучаю</w:t>
            </w:r>
            <w:r>
              <w:t>щихся на учете в ИДН, КДН и ЗП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 xml:space="preserve">5.4. 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Охват обучающихся дополнительным образованием через внеурочную деятельность, кружки, секции на базе ОУ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6.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учреждении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с талантливыми и одаренными детьми через: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обучение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Элективные и факультативные курсы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Научное общество учащихся 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пребыванием, загородные лагеря)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по сохранению и укреплению здоровья школьников через: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соревнования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Здоровьесберегающие технологии, методики, техники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9.5</w:t>
            </w:r>
          </w:p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более 3-х часов физической культуры</w:t>
            </w:r>
            <w:r>
              <w:t xml:space="preserve"> </w:t>
            </w:r>
            <w:r w:rsidRPr="00DF74EF">
              <w:t>(вместе с внеурочной деятельностью)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Двухразовое горячее питание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образовательных учреждениях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успеваемости обучающихся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качества обучения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прохождения ГИА-9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10.4 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прохождения выпускниками 11 классов итоговой аттестации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5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Отношение среднего балла ЕГЭ (в расчете на 1 предмет) </w:t>
            </w:r>
          </w:p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у 10% выпускников с лучшими результатами ЕГЭ к </w:t>
            </w:r>
            <w:r>
              <w:t>с</w:t>
            </w:r>
            <w:r w:rsidRPr="00DF74EF">
              <w:t>реднему баллу ЕГЭ</w:t>
            </w:r>
            <w:r>
              <w:t xml:space="preserve"> </w:t>
            </w:r>
            <w:r w:rsidRPr="00DF74EF">
              <w:t>(в расчете на 1 предмет)</w:t>
            </w:r>
            <w:r>
              <w:t xml:space="preserve"> </w:t>
            </w:r>
            <w:r w:rsidRPr="00DF74EF">
              <w:t>у</w:t>
            </w:r>
            <w:r>
              <w:t xml:space="preserve"> </w:t>
            </w:r>
            <w:r w:rsidRPr="00DF74EF">
              <w:t>10% выпускников с худшими результатами ЕГЭ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профильного обучения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7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предпрофильной подготовки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10.8.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Участие обучающихся в олимпиадах и иных конкурсах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10.9.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Наличие мониторинга индивидуальных достижений обучающихся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НОО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образовательной программы ФГОС НОО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реализации плана внеурочной 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различных форм реализации внеурочной деятельности (хореография, театр, исследования, экспедиции, хоры, ансамбли)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12.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ООО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12.1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Формирование нормативно-правовой базы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12.2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Методическое обеспечение ФГОС ООО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Обеспеченность обучающихся учебниками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13.5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сайтами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13.7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13.8.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230981">
      <w:pPr>
        <w:ind w:left="4680"/>
        <w:jc w:val="both"/>
      </w:pPr>
      <w:r>
        <w:br w:type="page"/>
      </w:r>
      <w:r w:rsidRPr="003E5FB5">
        <w:t xml:space="preserve">Приложение </w:t>
      </w:r>
      <w:r>
        <w:t>3</w:t>
      </w:r>
      <w:r w:rsidRPr="003E5FB5">
        <w:t>.</w:t>
      </w:r>
    </w:p>
    <w:p w:rsidR="0080047C" w:rsidRPr="003E5FB5" w:rsidRDefault="0080047C" w:rsidP="00230981">
      <w:pPr>
        <w:ind w:left="468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Грязовецкого муниципального района</w:t>
      </w:r>
      <w:r>
        <w:t xml:space="preserve"> от 16.08.2013 г. № 598 «Об утверждении показателей эффективности деятельности образовательных учреждений </w:t>
      </w:r>
      <w:r w:rsidRPr="003E5FB5">
        <w:t>Грязовецкого муниципального района</w:t>
      </w:r>
      <w:r>
        <w:t>»</w:t>
      </w:r>
    </w:p>
    <w:p w:rsidR="0080047C" w:rsidRPr="003E5FB5" w:rsidRDefault="0080047C" w:rsidP="00230981">
      <w:pPr>
        <w:tabs>
          <w:tab w:val="center" w:pos="4677"/>
          <w:tab w:val="right" w:pos="9355"/>
        </w:tabs>
        <w:ind w:left="10620"/>
      </w:pP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учреждений дополнительного образования</w:t>
      </w:r>
      <w:r w:rsidRPr="003E5FB5">
        <w:rPr>
          <w:b/>
        </w:rPr>
        <w:t xml:space="preserve">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2"/>
        <w:gridCol w:w="9158"/>
      </w:tblGrid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№п/п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лицензии  на право ведения образовательной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(лицензирование,</w:t>
            </w:r>
            <w:r w:rsidRPr="00DF74EF">
              <w:t xml:space="preserve"> контроль и надзор) или своевременное их устранение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образовательным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педагогов</w:t>
            </w:r>
            <w:r>
              <w:t xml:space="preserve"> в ДОУ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ДОУ в районных МО, проблемных группах, семинарах и т.д.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2.4.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и активная деятельность органов ученического самоуправления 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Уровень информатизации </w:t>
            </w:r>
            <w:r>
              <w:t>образовательного и административного процессов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  <w:r>
              <w:t>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УДО</w:t>
            </w:r>
            <w:r w:rsidRPr="00DF74EF">
              <w:t xml:space="preserve"> с сайтом 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по профилактике правонарушений среди несовершеннолетних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эффективность деятельности комиссий, советов по профилактике правонарушений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или положительная динамика уменьшения численности обучаю</w:t>
            </w:r>
            <w:r>
              <w:t>щихся на учете в ИДН, КДН и ЗП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учреждении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164C0" w:rsidRDefault="0080047C" w:rsidP="002D5990">
            <w:pPr>
              <w:tabs>
                <w:tab w:val="center" w:pos="4677"/>
                <w:tab w:val="right" w:pos="9355"/>
              </w:tabs>
            </w:pPr>
            <w:r w:rsidRPr="00D164C0">
              <w:t>8.</w:t>
            </w:r>
          </w:p>
        </w:tc>
        <w:tc>
          <w:tcPr>
            <w:tcW w:w="9158" w:type="dxa"/>
          </w:tcPr>
          <w:p w:rsidR="0080047C" w:rsidRPr="00D164C0" w:rsidRDefault="0080047C" w:rsidP="002D5990">
            <w:pPr>
              <w:tabs>
                <w:tab w:val="center" w:pos="4677"/>
                <w:tab w:val="right" w:pos="9355"/>
              </w:tabs>
            </w:pPr>
            <w:r w:rsidRPr="00D164C0">
              <w:t>Организация работы с талантливыми и одаренными детьми через: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обучение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  <w:r>
              <w:t>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Научное общество учащихся 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  <w:r>
              <w:t>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пребыванием, загородные лагеря)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по сохранению и укреплению здоровья школьников через: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Наличие положительной динамики деятельности объединений двигательной направленности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  <w:r>
              <w:t>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Здоровьесберегающие технологии, методики, техники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образовательных учреждениях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Создание условий для осуществления предпрофильной подготовки и профильного обучения старшеклассников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</w:t>
            </w:r>
            <w:r w:rsidRPr="00DF74EF">
              <w:t>2</w:t>
            </w:r>
            <w:r>
              <w:t>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Охват дополнительным образованием детей района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11.1.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1.2.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</w:t>
            </w:r>
            <w:r w:rsidRPr="00DF74EF">
              <w:t>1</w:t>
            </w:r>
            <w:r>
              <w:t>.4.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1.5.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сайтами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1.6.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11.7.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230981"/>
    <w:p w:rsidR="0080047C" w:rsidRPr="00230981" w:rsidRDefault="0080047C" w:rsidP="00F50CA5">
      <w:pPr>
        <w:pStyle w:val="ListParagraph"/>
        <w:ind w:left="4860"/>
        <w:jc w:val="both"/>
      </w:pPr>
      <w:r>
        <w:rPr>
          <w:sz w:val="22"/>
          <w:szCs w:val="22"/>
        </w:rPr>
        <w:br w:type="page"/>
      </w:r>
      <w:r w:rsidRPr="00230981">
        <w:t>Приложение 4</w:t>
      </w:r>
    </w:p>
    <w:p w:rsidR="0080047C" w:rsidRPr="00230981" w:rsidRDefault="0080047C" w:rsidP="00F50CA5">
      <w:pPr>
        <w:pStyle w:val="ListParagraph"/>
        <w:ind w:left="4860"/>
        <w:jc w:val="both"/>
      </w:pPr>
      <w:r w:rsidRPr="00230981">
        <w:t>к приказу Управления образования Грязовецкогомуниципального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80047C" w:rsidRPr="00F50CA5" w:rsidRDefault="0080047C" w:rsidP="00F50CA5">
      <w:pPr>
        <w:jc w:val="both"/>
        <w:rPr>
          <w:sz w:val="22"/>
          <w:szCs w:val="22"/>
        </w:rPr>
      </w:pPr>
    </w:p>
    <w:p w:rsidR="0080047C" w:rsidRPr="005511E5" w:rsidRDefault="0080047C" w:rsidP="00AD62BF">
      <w:pPr>
        <w:jc w:val="center"/>
        <w:rPr>
          <w:b/>
        </w:rPr>
      </w:pPr>
    </w:p>
    <w:p w:rsidR="0080047C" w:rsidRPr="005511E5" w:rsidRDefault="0080047C" w:rsidP="00AD62BF">
      <w:pPr>
        <w:jc w:val="center"/>
        <w:rPr>
          <w:b/>
        </w:rPr>
      </w:pPr>
      <w:r w:rsidRPr="005511E5">
        <w:rPr>
          <w:b/>
        </w:rPr>
        <w:t>Положение</w:t>
      </w:r>
    </w:p>
    <w:p w:rsidR="0080047C" w:rsidRDefault="0080047C" w:rsidP="00AD62BF">
      <w:pPr>
        <w:jc w:val="center"/>
        <w:rPr>
          <w:b/>
        </w:rPr>
      </w:pPr>
      <w:r>
        <w:rPr>
          <w:b/>
        </w:rPr>
        <w:t xml:space="preserve">о назначении </w:t>
      </w:r>
      <w:r w:rsidRPr="005511E5">
        <w:rPr>
          <w:b/>
        </w:rPr>
        <w:t>стимулирующих выплат за качество работы руководителям образовательных учреждений Грязовецкого муниципального района.</w:t>
      </w:r>
    </w:p>
    <w:p w:rsidR="0080047C" w:rsidRPr="005511E5" w:rsidRDefault="0080047C" w:rsidP="00AD62BF">
      <w:pPr>
        <w:jc w:val="center"/>
        <w:rPr>
          <w:b/>
        </w:rPr>
      </w:pPr>
    </w:p>
    <w:p w:rsidR="0080047C" w:rsidRDefault="0080047C" w:rsidP="001F4AA5">
      <w:pPr>
        <w:pStyle w:val="ListParagraph"/>
        <w:numPr>
          <w:ilvl w:val="0"/>
          <w:numId w:val="2"/>
        </w:numPr>
        <w:jc w:val="center"/>
      </w:pPr>
      <w:r w:rsidRPr="005511E5">
        <w:t>Общие положения</w:t>
      </w:r>
    </w:p>
    <w:p w:rsidR="0080047C" w:rsidRPr="005511E5" w:rsidRDefault="0080047C" w:rsidP="00F50CA5">
      <w:pPr>
        <w:pStyle w:val="ListParagraph"/>
        <w:ind w:left="0"/>
        <w:jc w:val="center"/>
      </w:pPr>
    </w:p>
    <w:p w:rsidR="0080047C" w:rsidRPr="005511E5" w:rsidRDefault="0080047C" w:rsidP="001728A4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>Положение о назначении стимулирующих выплат руководителям образовательных учреждений Грязовецкого муниципального района</w:t>
      </w:r>
    </w:p>
    <w:p w:rsidR="0080047C" w:rsidRPr="005511E5" w:rsidRDefault="0080047C" w:rsidP="001728A4">
      <w:pPr>
        <w:pStyle w:val="ListParagraph"/>
        <w:ind w:left="0"/>
        <w:jc w:val="both"/>
      </w:pPr>
      <w:r w:rsidRPr="005511E5">
        <w:t>разработано в связи с реализацией Указа Президента РФ от 7 мая 2012 года № 597 и внедрением механизмов «эффективного контракта» с руководителями образовательных учреждений, а также с целью повышения материальной заинтересованности руководителей образовательных учреждений в повышении качества работы учреждения и определени</w:t>
      </w:r>
      <w:r>
        <w:t>я</w:t>
      </w:r>
      <w:r w:rsidRPr="005511E5">
        <w:t xml:space="preserve"> механизма распределения стимулирующей части фонда оплаты труда</w:t>
      </w:r>
      <w:r>
        <w:t xml:space="preserve"> за качество работы.</w:t>
      </w:r>
    </w:p>
    <w:p w:rsidR="0080047C" w:rsidRPr="005511E5" w:rsidRDefault="0080047C" w:rsidP="001728A4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 xml:space="preserve"> Решение о назначении размера стимулирующих выплат руководителям образовательных учреждений принимает специально созданная комиссия, утвержденная приказом Управления образования Грязовецкого муниципального района.</w:t>
      </w:r>
    </w:p>
    <w:p w:rsidR="0080047C" w:rsidRDefault="0080047C" w:rsidP="001728A4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 xml:space="preserve">Периодичность назначения стимулирующих выплат – 2 раза в год (в сентябре – за период с января по август и </w:t>
      </w:r>
      <w:r>
        <w:t xml:space="preserve"> в </w:t>
      </w:r>
      <w:r w:rsidRPr="005511E5">
        <w:t>январе – за период с сентября по декабрь)</w:t>
      </w:r>
      <w:r>
        <w:t>.</w:t>
      </w:r>
    </w:p>
    <w:p w:rsidR="0080047C" w:rsidRPr="005511E5" w:rsidRDefault="0080047C" w:rsidP="00F50CA5">
      <w:pPr>
        <w:pStyle w:val="ListParagraph"/>
        <w:ind w:left="0"/>
        <w:jc w:val="both"/>
      </w:pPr>
    </w:p>
    <w:p w:rsidR="0080047C" w:rsidRDefault="0080047C" w:rsidP="001F4AA5">
      <w:pPr>
        <w:pStyle w:val="ListParagraph"/>
        <w:numPr>
          <w:ilvl w:val="0"/>
          <w:numId w:val="2"/>
        </w:numPr>
        <w:jc w:val="center"/>
      </w:pPr>
      <w:r w:rsidRPr="005511E5">
        <w:t>Порядок установления руководителям образовательных учреждений стимулирующих выплат за качество работы</w:t>
      </w:r>
    </w:p>
    <w:p w:rsidR="0080047C" w:rsidRPr="005511E5" w:rsidRDefault="0080047C" w:rsidP="00F50CA5">
      <w:pPr>
        <w:pStyle w:val="ListParagraph"/>
        <w:ind w:left="0"/>
        <w:jc w:val="center"/>
      </w:pPr>
    </w:p>
    <w:p w:rsidR="0080047C" w:rsidRPr="005511E5" w:rsidRDefault="0080047C" w:rsidP="004D4C9F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>По итогам работы за полугодие в соответствии с периодичностью</w:t>
      </w:r>
      <w:r>
        <w:t>,</w:t>
      </w:r>
      <w:r w:rsidRPr="005511E5">
        <w:t xml:space="preserve"> определенной в п. 1.3. настоящего Положения, экспертами заполняются экспертные листы</w:t>
      </w:r>
      <w:r>
        <w:t xml:space="preserve"> в соответствии с </w:t>
      </w:r>
      <w:r w:rsidRPr="005511E5">
        <w:t>приложени</w:t>
      </w:r>
      <w:r>
        <w:t>ями</w:t>
      </w:r>
      <w:r w:rsidRPr="005511E5">
        <w:t xml:space="preserve"> 1.1</w:t>
      </w:r>
      <w:r>
        <w:t>, 1.2, 1.3</w:t>
      </w:r>
      <w:r w:rsidRPr="005511E5">
        <w:t xml:space="preserve"> к настоящему положению;</w:t>
      </w:r>
    </w:p>
    <w:p w:rsidR="0080047C" w:rsidRPr="005511E5" w:rsidRDefault="0080047C" w:rsidP="00EF375A">
      <w:pPr>
        <w:pStyle w:val="ListParagraph"/>
        <w:ind w:left="0"/>
        <w:jc w:val="both"/>
      </w:pPr>
      <w:r w:rsidRPr="005511E5">
        <w:t xml:space="preserve">2.2  Степень достижения показателей </w:t>
      </w:r>
      <w:r>
        <w:t xml:space="preserve">и индикаторов </w:t>
      </w:r>
      <w:r w:rsidRPr="005511E5">
        <w:t xml:space="preserve">осуществляют эксперты, указанные в приложениях 1.1, 1.2, 1.3 к настоящему Положению в соответствии с </w:t>
      </w:r>
      <w:r>
        <w:t>порядком расчета.</w:t>
      </w:r>
    </w:p>
    <w:p w:rsidR="0080047C" w:rsidRPr="005511E5" w:rsidRDefault="0080047C" w:rsidP="00EF375A">
      <w:pPr>
        <w:pStyle w:val="ListParagraph"/>
        <w:ind w:left="0"/>
        <w:jc w:val="both"/>
      </w:pPr>
      <w:r w:rsidRPr="005511E5">
        <w:t xml:space="preserve">2.3. Стимулирующая комиссия подсчитывает общее количество баллов,  определенных </w:t>
      </w:r>
      <w:r>
        <w:t xml:space="preserve">экспертами </w:t>
      </w:r>
      <w:r w:rsidRPr="005511E5">
        <w:t>каждому руководителю образовательн</w:t>
      </w:r>
      <w:r>
        <w:t>ого</w:t>
      </w:r>
      <w:r w:rsidRPr="005511E5">
        <w:t xml:space="preserve"> учреждени</w:t>
      </w:r>
      <w:r>
        <w:t>я</w:t>
      </w:r>
      <w:r w:rsidRPr="005511E5">
        <w:t xml:space="preserve">, устанавливает верхнюю границу стимулирующей выплаты за качество работы, определяет цену балла по формуле </w:t>
      </w:r>
    </w:p>
    <w:p w:rsidR="0080047C" w:rsidRDefault="0080047C" w:rsidP="00EF375A">
      <w:pPr>
        <w:pStyle w:val="ListParagraph"/>
        <w:ind w:left="0"/>
        <w:jc w:val="both"/>
      </w:pPr>
      <w:r w:rsidRPr="005511E5">
        <w:t>С=</w:t>
      </w:r>
      <w:r w:rsidRPr="005511E5">
        <w:rPr>
          <w:lang w:val="en-US"/>
        </w:rPr>
        <w:t>M</w:t>
      </w:r>
      <w:r w:rsidRPr="005511E5">
        <w:t>/</w:t>
      </w:r>
      <w:r w:rsidRPr="005511E5">
        <w:rPr>
          <w:lang w:val="en-US"/>
        </w:rPr>
        <w:t>N</w:t>
      </w:r>
      <w:r w:rsidRPr="005511E5">
        <w:t xml:space="preserve">; где </w:t>
      </w:r>
    </w:p>
    <w:p w:rsidR="0080047C" w:rsidRPr="005511E5" w:rsidRDefault="0080047C" w:rsidP="00EF375A">
      <w:pPr>
        <w:pStyle w:val="ListParagraph"/>
        <w:ind w:left="0"/>
        <w:jc w:val="both"/>
      </w:pPr>
      <w:r w:rsidRPr="005511E5">
        <w:t>С- цена одного балла, рублей</w:t>
      </w:r>
      <w:r>
        <w:t>;</w:t>
      </w:r>
    </w:p>
    <w:p w:rsidR="0080047C" w:rsidRPr="005511E5" w:rsidRDefault="0080047C" w:rsidP="00EF375A">
      <w:pPr>
        <w:pStyle w:val="ListParagraph"/>
        <w:ind w:left="0"/>
        <w:jc w:val="both"/>
      </w:pPr>
      <w:r w:rsidRPr="005511E5">
        <w:rPr>
          <w:lang w:val="en-US"/>
        </w:rPr>
        <w:t>M</w:t>
      </w:r>
      <w:r w:rsidRPr="005511E5">
        <w:t xml:space="preserve"> – верхняя граница стимулирующей выплаты за качество работы, рублей</w:t>
      </w:r>
      <w:r>
        <w:t>;</w:t>
      </w:r>
    </w:p>
    <w:p w:rsidR="0080047C" w:rsidRPr="005511E5" w:rsidRDefault="0080047C" w:rsidP="00EF375A">
      <w:pPr>
        <w:pStyle w:val="ListParagraph"/>
        <w:ind w:left="0"/>
        <w:jc w:val="both"/>
      </w:pPr>
      <w:r w:rsidRPr="005511E5">
        <w:rPr>
          <w:lang w:val="en-US"/>
        </w:rPr>
        <w:t>N</w:t>
      </w:r>
      <w:r w:rsidRPr="005511E5">
        <w:t>- максимально возможное количество баллов, единиц</w:t>
      </w:r>
    </w:p>
    <w:p w:rsidR="0080047C" w:rsidRPr="005511E5" w:rsidRDefault="0080047C" w:rsidP="00EF375A">
      <w:pPr>
        <w:pStyle w:val="ListParagraph"/>
        <w:ind w:left="0"/>
        <w:jc w:val="both"/>
      </w:pPr>
      <w:r w:rsidRPr="005511E5">
        <w:t>и определяет величину стимулирующей выплаты за качество работы для каждого руководителя</w:t>
      </w:r>
      <w:r>
        <w:t xml:space="preserve"> по формуле</w:t>
      </w:r>
    </w:p>
    <w:p w:rsidR="0080047C" w:rsidRPr="005511E5" w:rsidRDefault="0080047C" w:rsidP="00AD62BF">
      <w:pPr>
        <w:pStyle w:val="ListParagraph"/>
        <w:ind w:left="0"/>
        <w:jc w:val="both"/>
      </w:pPr>
      <w:r w:rsidRPr="005511E5">
        <w:rPr>
          <w:lang w:val="en-US"/>
        </w:rPr>
        <w:t>Z</w:t>
      </w:r>
      <w:r>
        <w:t>=К*С,</w:t>
      </w:r>
    </w:p>
    <w:p w:rsidR="0080047C" w:rsidRPr="005511E5" w:rsidRDefault="0080047C" w:rsidP="00AD62BF">
      <w:pPr>
        <w:pStyle w:val="ListParagraph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каждого руководителя, рублей</w:t>
      </w:r>
      <w:r>
        <w:t>;</w:t>
      </w:r>
    </w:p>
    <w:p w:rsidR="0080047C" w:rsidRPr="005511E5" w:rsidRDefault="0080047C" w:rsidP="00AD62BF">
      <w:pPr>
        <w:pStyle w:val="ListParagraph"/>
        <w:ind w:left="0"/>
        <w:jc w:val="both"/>
      </w:pPr>
      <w:r w:rsidRPr="005511E5">
        <w:t>К- количество баллов</w:t>
      </w:r>
      <w:r>
        <w:t>,</w:t>
      </w:r>
      <w:r w:rsidRPr="005511E5">
        <w:t xml:space="preserve"> набранных отдельным руководителем, единиц</w:t>
      </w:r>
      <w:r>
        <w:t>;</w:t>
      </w:r>
    </w:p>
    <w:p w:rsidR="0080047C" w:rsidRPr="005511E5" w:rsidRDefault="0080047C" w:rsidP="00AD62BF">
      <w:pPr>
        <w:pStyle w:val="ListParagraph"/>
        <w:ind w:left="0"/>
        <w:jc w:val="both"/>
      </w:pPr>
      <w:r w:rsidRPr="005511E5">
        <w:t>С- цена одного балла, рублей</w:t>
      </w:r>
      <w:r>
        <w:t>.</w:t>
      </w:r>
    </w:p>
    <w:p w:rsidR="0080047C" w:rsidRPr="005511E5" w:rsidRDefault="0080047C" w:rsidP="00AD62BF">
      <w:pPr>
        <w:pStyle w:val="ListParagraph"/>
        <w:ind w:left="0"/>
        <w:jc w:val="both"/>
      </w:pPr>
      <w:r w:rsidRPr="005511E5">
        <w:t>2.4. Решение стимулирующей комиссии оформляется протоколом, который подписывают все члены комиссии</w:t>
      </w:r>
      <w:r>
        <w:t>.</w:t>
      </w:r>
    </w:p>
    <w:p w:rsidR="0080047C" w:rsidRPr="005511E5" w:rsidRDefault="0080047C" w:rsidP="00AD62BF">
      <w:pPr>
        <w:pStyle w:val="ListParagraph"/>
        <w:ind w:left="0"/>
        <w:jc w:val="both"/>
      </w:pPr>
      <w:r w:rsidRPr="005511E5">
        <w:t>2.5. Протокол решения стимулирующей комиссии выносится на согласование в Совет по развитию образования Грязовецко</w:t>
      </w:r>
      <w:r>
        <w:t>го</w:t>
      </w:r>
      <w:r w:rsidRPr="005511E5">
        <w:t xml:space="preserve"> муниципально</w:t>
      </w:r>
      <w:r>
        <w:t>го</w:t>
      </w:r>
      <w:r w:rsidRPr="005511E5">
        <w:t xml:space="preserve"> район</w:t>
      </w:r>
      <w:r>
        <w:t>а.</w:t>
      </w:r>
    </w:p>
    <w:p w:rsidR="0080047C" w:rsidRPr="005511E5" w:rsidRDefault="0080047C" w:rsidP="00AD62BF">
      <w:pPr>
        <w:pStyle w:val="ListParagraph"/>
        <w:ind w:left="0"/>
        <w:jc w:val="both"/>
      </w:pPr>
      <w:r w:rsidRPr="005511E5">
        <w:t xml:space="preserve">2.6. </w:t>
      </w:r>
      <w:r>
        <w:t xml:space="preserve">На основании </w:t>
      </w:r>
      <w:r w:rsidRPr="005511E5">
        <w:t>Протокол</w:t>
      </w:r>
      <w:r>
        <w:t xml:space="preserve">а заседания стимулирующей комиссии, согласованного с Советом </w:t>
      </w:r>
      <w:r w:rsidRPr="005511E5">
        <w:t>по развитию образования Грязовецко</w:t>
      </w:r>
      <w:r>
        <w:t>го</w:t>
      </w:r>
      <w:r w:rsidRPr="005511E5">
        <w:t xml:space="preserve"> муниципально</w:t>
      </w:r>
      <w:r>
        <w:t>го</w:t>
      </w:r>
      <w:r w:rsidRPr="005511E5">
        <w:t xml:space="preserve"> район</w:t>
      </w:r>
      <w:r>
        <w:t>а</w:t>
      </w:r>
      <w:r w:rsidRPr="005511E5">
        <w:t xml:space="preserve"> издается приказ Управления образования о назначении стимулирующих выплат за качество работы, на основании которого бухгалтерией образовательного учреждения осуществляется стимулирующие выплаты за качество работы.</w:t>
      </w:r>
    </w:p>
    <w:p w:rsidR="0080047C" w:rsidRPr="005511E5" w:rsidRDefault="0080047C" w:rsidP="00AD62BF">
      <w:pPr>
        <w:pStyle w:val="ListParagraph"/>
        <w:ind w:left="0"/>
        <w:jc w:val="both"/>
      </w:pPr>
    </w:p>
    <w:p w:rsidR="0080047C" w:rsidRDefault="0080047C" w:rsidP="00754E18">
      <w:pPr>
        <w:ind w:left="10620"/>
        <w:sectPr w:rsidR="0080047C" w:rsidSect="005E22C6">
          <w:pgSz w:w="11906" w:h="16838"/>
          <w:pgMar w:top="851" w:right="386" w:bottom="567" w:left="902" w:header="709" w:footer="709" w:gutter="0"/>
          <w:cols w:space="708"/>
          <w:docGrid w:linePitch="360"/>
        </w:sectPr>
      </w:pPr>
      <w:r>
        <w:br w:type="page"/>
      </w:r>
      <w:bookmarkStart w:id="0" w:name="_GoBack"/>
      <w:bookmarkEnd w:id="0"/>
    </w:p>
    <w:p w:rsidR="0080047C" w:rsidRPr="003E5FB5" w:rsidRDefault="0080047C" w:rsidP="00754E18">
      <w:pPr>
        <w:ind w:left="9360"/>
        <w:jc w:val="both"/>
      </w:pPr>
      <w:r w:rsidRPr="003E5FB5">
        <w:t>Приложение 1.1.</w:t>
      </w:r>
    </w:p>
    <w:p w:rsidR="0080047C" w:rsidRDefault="0080047C" w:rsidP="00754E18">
      <w:pPr>
        <w:ind w:left="9360"/>
        <w:jc w:val="both"/>
      </w:pPr>
      <w:r w:rsidRPr="003E5FB5">
        <w:t>к Положению о назначении стимулирующих выплат руководителям образовательных учреждений Грязовецкого муниципального района</w:t>
      </w:r>
    </w:p>
    <w:p w:rsidR="0080047C" w:rsidRPr="003E5FB5" w:rsidRDefault="0080047C" w:rsidP="00754E18">
      <w:pPr>
        <w:ind w:left="10620"/>
      </w:pP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>Показатели и индикаторы деятельности об</w:t>
      </w:r>
      <w:r>
        <w:rPr>
          <w:b/>
        </w:rPr>
        <w:t>щеоб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_______________________________________________ Ф.И.О. руководителя ______________________________________</w:t>
      </w: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515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897"/>
        <w:gridCol w:w="1822"/>
        <w:gridCol w:w="1336"/>
        <w:gridCol w:w="2804"/>
        <w:gridCol w:w="2160"/>
        <w:gridCol w:w="1620"/>
        <w:gridCol w:w="1655"/>
      </w:tblGrid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№п/п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Единица измерения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Степень достижения индикатора</w:t>
            </w:r>
            <w:r>
              <w:t xml:space="preserve"> (в </w:t>
            </w:r>
            <w:r w:rsidRPr="00DF74EF">
              <w:t>балл</w:t>
            </w:r>
            <w:r>
              <w:t>ах)</w:t>
            </w:r>
          </w:p>
        </w:tc>
        <w:tc>
          <w:tcPr>
            <w:tcW w:w="280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Порядок расчета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Должность эксперта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Ф.И.О.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эксперта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Заключение эксперта, баллы</w:t>
            </w: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лицензии  на право ведения образовательной деятельности, свидетельства о государственной аккредитации образовательных программ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документов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лицензии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свидетельства об аккредитации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лицензии и свидетельства об аккредитации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документов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неустраненных нарушений на отчетную дату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хозяйственно-эксплуатационного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Корешкова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</w:t>
            </w:r>
            <w:r w:rsidRPr="00DF74EF">
              <w:t>(лицензирование, аккредитация, контроль и надзор) или своевременное их устранение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неустраненных нарушений на отчетную дату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неустраненных нарушений на отчетную дату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дошкольного, общего, коррекционного и дополнительного образования)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изменений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Значительные изменения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Незначительные изменения – 1-3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изменений или ухудшение состояния территории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хозяйственно-эксплуатационного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Корешкова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жалоб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жалоб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адекватное реагирование на жалобы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обоснованных жалоб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/>
          <w:p w:rsidR="0080047C" w:rsidRPr="00DF74EF" w:rsidRDefault="0080047C" w:rsidP="00CE34BA"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образовательным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органа ГОУ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органа ГОУ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создан, но его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активно участвует в управлении ОУ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педагогов</w:t>
            </w:r>
            <w:r>
              <w:t xml:space="preserve"> в ОУ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профессиональных объединений педагогов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профессиональных объединений педагогов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педагогов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педагогов активно участвуют в управлении ОУ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школы в районных и межшкольных МО, проблемных группах, семинарах и т.д.</w:t>
            </w: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участия педагогов в мероприятиях для педагогов</w:t>
            </w:r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каждом мероприятии для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большинстве мероприятий для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не активно принимают участие в мероприятиях для педагогов – 0-2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</w:t>
            </w:r>
            <w:r>
              <w:t>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органов ученического самоуправления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органов ученического самоуправления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ученического самоуправления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ученического самоуправления активно участвуют в управлении ОУ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удовлетворенности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1D11FC">
              <w:t xml:space="preserve">% </w:t>
            </w:r>
            <w:r>
              <w:t>и более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Богданова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предоставления услуг дополнительного образования на базе образовательн</w:t>
            </w:r>
            <w:r>
              <w:t xml:space="preserve">ого </w:t>
            </w:r>
            <w:r w:rsidRPr="00DF74EF">
              <w:t>учреждени</w:t>
            </w:r>
            <w:r>
              <w:t>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удовлетворенности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80265B">
              <w:t xml:space="preserve">% </w:t>
            </w:r>
            <w:r>
              <w:t>и более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Богданова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образовательных учреждений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Уровень информатизации образовательного процесса</w:t>
            </w:r>
            <w:r>
              <w:t xml:space="preserve"> </w:t>
            </w:r>
            <w:r w:rsidRPr="00DF74EF">
              <w:t>(подключение учебных кабинетов к сети интернет)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учебных кабинетов, имеющих выход в интернет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70 % и более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40-70 %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20-40 % - 2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Хотя бы 1 кабинет – 1 балл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Мбит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2 Мбит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 Мбит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 Мбит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Своевременность и качество работы с мониторингами КПМО, ННШ, Риссово и др. 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работы с мониторингами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качественное заполнение всех мониторингов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заполнение хотя бы одного мониторинга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работы образовательного учреждения с сайтом школы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необходимой информации на сайте ОУ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100% необходимой информации на сайте 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90% необходимой информации на сайте ОУ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менее 90% необходимой информации на сайте ОУ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по профилактике правонарушений среди несовершеннолетних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эффективность деятельности комиссий, советов по профилактике правонарушений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ОУ по профилактике правонарушений несовершеннолетних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ОУ по профилактике правонарушений (увеличение количества правонарушений)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профилактике правонарушений</w:t>
            </w:r>
            <w:r>
              <w:t xml:space="preserve">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профилактике правонарушений</w:t>
            </w:r>
            <w:r>
              <w:t xml:space="preserve"> активно работают (имеется уменьшение правонарушений)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или положительная динамика уменьшения численности обучаю</w:t>
            </w:r>
            <w:r>
              <w:t>щихся на учете в ИДН, КДН и ЗП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численности обучающихся, стоящих на учете в ИДН, КДН и ЗП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обучающихся, стоящих на учете в ИДН, КДН и ЗП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Снижение численности обучающихся, стоящих на учете в ИДН, КДН и ЗП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воспитательных мероприятий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более 3 мероприятий в неделю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1 мероприятия в неделю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менее 1 мероприятия в неделю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5.4. 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обучающихся дополнительным образованием через внеурочную деятельность, кружки, секции на базе ОУ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дополнительным образованием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более 70% - 4-5-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40-70% - 2-3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менее 40% - 0-1 балл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6.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неизвестному солдату, интерьеры школы, социальные проекты и др.)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реализуемых проектов</w:t>
            </w: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  <w:shd w:val="clear" w:color="auto" w:fill="BFBFBF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одного большого или 3-4 небольших проектов в полугодие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1-2 небольших проектов в год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работы над проектами – 0 баллов</w:t>
            </w: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учреждении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вакансий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вакансий либо закрытие их «своими силами»–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незакрытых вакансий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кадрам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 Н. Чернова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молодых специалистов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(стаж до 5 лет) составляют более 20% от педколлектива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(стаж до 5 лет) составляют 1-2 человека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отсутствуют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квалифицированных педагогов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педагогов преподают по специальности и имеют категории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70% педагогов преподают по специальности и имеют категории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50% педагогов преподают по специальности и имеют категории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5 педагогов, прошедших курсовую подготовку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прохождение курсовой подготовки 100%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прохождение курсовой подготовки более 80%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прохождение курсовой подготовки более 20% педагогов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с талантливыми и одаренными детьми через: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обучение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дистанционного обучения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дистанционного обучения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дистанционного обучения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Элективные и факультативные курсы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Обеспечение выбора курсов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Обеспечен широкий выбор 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Выбор ограничен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курсов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Научное общество учащихся 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НОУ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 активная деятельность НОУ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НОУ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пребыванием, загородные лагеря)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в профильных лагерях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профильных предметных отрядов в лагерях с дневным пребыванием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обучающихся в загородных профильных лагерях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возможности участия обучающихся в профильных лагерях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по сохранению и укреплению здоровья школьников через: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секций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секций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секций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соревнования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соревнований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более 1 соревнования в неделю 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1 соревнования в месяц  - 4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менее 1 соревнования в месяц  - 0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Здоровьесберегающие технологии, методики, техники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з</w:t>
            </w:r>
            <w:r w:rsidRPr="00DF74EF">
              <w:t>доровьесберегающи</w:t>
            </w:r>
            <w:r>
              <w:t>х</w:t>
            </w:r>
            <w:r w:rsidRPr="00DF74EF">
              <w:t xml:space="preserve"> технологи</w:t>
            </w:r>
            <w:r>
              <w:t>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использование здоровьесберегающих технологий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 частое использование здоровьесберегающих технологий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Здоровьесберегающие технологии в работе отсутствуют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контингента летнего лагеря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0,2,4-5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контингента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контингента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контингента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лагеря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9.5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более 3-х часов физической культуры</w:t>
            </w:r>
            <w:r>
              <w:t xml:space="preserve"> </w:t>
            </w:r>
            <w:r w:rsidRPr="00DF74EF">
              <w:t>(вместе с внеурочной деятельностью)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часов физической культуры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0,3,5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3 часов физической культуры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3 часов физической культуры (ведет специалист)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3 часов физической культуры (ведет неспециалист)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дошкольного, общего, коррекционного и дополнительного образования)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Двухразовое горячее питание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Кратность питания обучающихся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двухразового питания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одноразового питания 100% обучающихся – 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питанию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О.А. Шарабошкина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образовательных учреждениях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успеваемости обучающихся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успеваемости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успеваемость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96-99% успеваемость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Успеваемость мене 96%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качества обучения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качества обучения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обучения более 50%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обучения 40-50% - 4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обучения мене 40%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прохождения ГИА-9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в сравнении со средним по району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по всем предметам выше среднего по району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по половине предметов выше среднего по району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по большинству предметов ниже среднего по району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10.4 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прохождения выпускниками 11 классов итоговой аттестации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в сравнении со средним по району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 по всем предметам выше среднего по району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по половине предметов выше среднего по району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по большинству предметов ниже среднего по району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дошкольного, общего, коррекционного и дополнительного образования)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Отношение среднего балла ЕГЭ (в расчете на 1 предмет) 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у 10% выпускников с лучшими результатами ЕГЭ к </w:t>
            </w:r>
            <w:r>
              <w:t>с</w:t>
            </w:r>
            <w:r w:rsidRPr="00DF74EF">
              <w:t>реднему баллу ЕГЭ</w:t>
            </w:r>
            <w:r>
              <w:t xml:space="preserve"> </w:t>
            </w:r>
            <w:r w:rsidRPr="00DF74EF">
              <w:t>(в расчете на 1 предмет)</w:t>
            </w:r>
            <w:r>
              <w:t xml:space="preserve"> </w:t>
            </w:r>
            <w:r w:rsidRPr="00DF74EF">
              <w:t>у</w:t>
            </w:r>
            <w:r>
              <w:t xml:space="preserve"> </w:t>
            </w:r>
            <w:r w:rsidRPr="00DF74EF">
              <w:t>10% выпускников с худшими результатами ЕГЭ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Число отношения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равно менее 1,4: 5 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равно 1,5: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равно 1,6: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более 1,6: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дошкольного, общего, коррекционного и дополнительного образования)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профильного обучения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профилей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1-2 профилей обучения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профилей обучения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дошкольного, общего, коррекционного и дополнительного образования)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7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предпрофильной подготовки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предпрофильной подготовки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системы предпрофильной подготовки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профпроб и экскурсий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лишь курса «Твой выбор»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10.8.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обучающихся в олимпиадах и иных конкурсах</w:t>
            </w: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участия обучающихся</w:t>
            </w:r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100% обучающихся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80-100% обучающихся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менее 80% обучающихся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И.А. Грузинцева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10.9.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мониторинга индивидуальных достижений обучающихся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мониторинга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системы мониторинга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разовых мониторингов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мониторинга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НОО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НПБ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НПБ, соответствующей законодательству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НПБ в полном объеме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ФГОС НОО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И.А. Грузинцева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образовательной программы ФГОС НОО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качества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Высокое качество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Среднее качество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Низкое качество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реализации плана внеурочной деятельности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эффекта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выбора, разнообразие форм, социальный опыт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выбора, традиционные формы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выбора, традиционные формы, отсутствие социального опыта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различных форм реализации внеурочной деятельности (хореография, театр, исследования, экспедиции, хоры, ансамбли)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разнообразия форм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0-1,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всех форм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3-4 форм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1-2 форм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указанных форм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ФГОС НОО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И.А. Грузинцева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12.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ООО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12.1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Формирование нормативно-правовой базы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сформированности НПБ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НПБ сформирована полностью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НПБ сформирована частично – 2-4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НПБ не сформирована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ФГОС ООО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О.Н. Воронина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12.2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Методическое обеспечение ФГОС ООО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методического обеспечения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 реализация плана методической работы в ОУ по реализации ФГОС ООО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плана работы в ОУ по реализации ФГОС ООО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Обеспеченность обучающихся учебниками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обеспеченности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без практикоориенированных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100%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кредиторской задолженности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просроченной кредиторской задолженности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задолженность менее 100 тыс. рублей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задолженность более 100 тыс. рублей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Соответствие соглашению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соглашением обеспечен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соглашением не обеспечен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Своевременность предоставления отчетности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Своевременность предоставления отчетности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сайтами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по муниципальным заказам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нарушений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муниципального заказа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В.А. Кошилова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13.7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уменьшения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всем видам энергоресурсов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части видов энергоресурсов – 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расхода энергоресурсов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энергоресурсам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Е.С. Кашина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13.8.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дохода ОУ от платных услуг</w:t>
            </w:r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0, 1, 5, 8, 10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более 200 тыс. рублей – 10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100-200 тыс. рублей – 8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50-100 тыс. рублей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менее 50 тыс. рублей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платных услуг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Итого баллов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754E18">
      <w:pPr>
        <w:tabs>
          <w:tab w:val="center" w:pos="4677"/>
          <w:tab w:val="right" w:pos="9355"/>
        </w:tabs>
      </w:pP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</w:pPr>
    </w:p>
    <w:p w:rsidR="0080047C" w:rsidRPr="003E5FB5" w:rsidRDefault="0080047C" w:rsidP="00BD123A">
      <w:pPr>
        <w:ind w:left="9360"/>
        <w:jc w:val="both"/>
      </w:pPr>
      <w:r>
        <w:br w:type="page"/>
        <w:t>Приложение 1.2.</w:t>
      </w:r>
    </w:p>
    <w:p w:rsidR="0080047C" w:rsidRDefault="0080047C" w:rsidP="00BD123A">
      <w:pPr>
        <w:ind w:left="9360"/>
        <w:jc w:val="both"/>
      </w:pPr>
      <w:r w:rsidRPr="003E5FB5">
        <w:t>к Положению о назначении стимулирующих выплат руководителям образовательных учреждений Грязовецкого муниципального района</w:t>
      </w:r>
    </w:p>
    <w:p w:rsidR="0080047C" w:rsidRPr="003E5FB5" w:rsidRDefault="0080047C" w:rsidP="00BD123A">
      <w:pPr>
        <w:ind w:left="9360"/>
      </w:pP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дошкольных 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______________________________________________ Ф.И.О. руководителя ____________________________________</w:t>
      </w: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515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897"/>
        <w:gridCol w:w="2182"/>
        <w:gridCol w:w="1440"/>
        <w:gridCol w:w="2897"/>
        <w:gridCol w:w="1783"/>
        <w:gridCol w:w="1440"/>
        <w:gridCol w:w="1655"/>
      </w:tblGrid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№п/п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Единица измерения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Степень достижения индикатора</w:t>
            </w:r>
            <w:r>
              <w:t xml:space="preserve"> (в </w:t>
            </w:r>
            <w:r w:rsidRPr="00DF74EF">
              <w:t>балл</w:t>
            </w:r>
            <w:r>
              <w:t>ах)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Порядок расчета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Должность эксперта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Ф.И.О.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эксперта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Заключение эксперта, баллы</w:t>
            </w: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лицензии  на право ведения образовательной деятельности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лицензии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лицензии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лицензии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устраненных нарушений на отчетную дату – 0-2 балла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хозяйственно-эксплуатационного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Корешкова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(лицензирование,</w:t>
            </w:r>
            <w:r w:rsidRPr="00DF74EF">
              <w:t xml:space="preserve"> контроль и надзор) или своевременное их устранение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устраненных нарушений на отчетную дату – 0-2 балла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устраненных нарушений на отчетную дату – 0-2 балла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дошкольного, общего, коррекционного и дополнительного образования)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изменений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Значительные изменения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Незначительные изменения – 1-3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изменений или ухудшение состояния территории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хозяйственно-эксплуатационного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Корешкова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жалоб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жалоб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адекватное реагирование на жалобы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обоснованных жалоб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/>
          <w:p w:rsidR="0080047C" w:rsidRPr="00DF74EF" w:rsidRDefault="0080047C" w:rsidP="00CE34BA"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образовательным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органа ГОУ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органа ГОУ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создан, но его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активно участвует в управлении ОУ – 3-5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педагогов</w:t>
            </w:r>
            <w:r>
              <w:t xml:space="preserve"> в ДОУ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профессиональных объединений педагогов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профессиональных объединений педагогов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педагогов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педагогов активно участвуют в управлении ДОУ – 3-5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ДОУ в районных МО, проблемных группах, семинарах и т.д.</w:t>
            </w:r>
          </w:p>
        </w:tc>
        <w:tc>
          <w:tcPr>
            <w:tcW w:w="218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участия педагогов в мероприятиях для педагогов</w:t>
            </w: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каждом мероприятии для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большинстве мероприятий для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не активно принимают участие в мероприятиях для педагогов – 0-2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удовлетворенности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1D11FC">
              <w:t xml:space="preserve">% </w:t>
            </w:r>
            <w:r>
              <w:t>и более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Богданова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Качеством предоставления услуг дополнительного образования на </w:t>
            </w:r>
            <w:r>
              <w:t>ДОУ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удовлетворенности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80265B">
              <w:t xml:space="preserve">% </w:t>
            </w:r>
            <w:r>
              <w:t>и более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Богданова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Уровень информатизации </w:t>
            </w:r>
            <w:r>
              <w:t>ДОУ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использования ресурсов сети Интернет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ресурсов интернет на большинстве занятий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ресурсов интернет на некоторых занятиях – 2-3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Ресурсы сети Интернет не используются – 0 баллов 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Мбит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2 Мбит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 Мбит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 Мбит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  <w:r>
              <w:t>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ДОУ</w:t>
            </w:r>
            <w:r w:rsidRPr="00DF74EF">
              <w:t xml:space="preserve"> с сайтом 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необходимой информации на сайте ОУ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100% необходимой информации на сайте 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90% необходимой информации на сайте ОУ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менее 90% необходимой информации на сайте ОУ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5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неизвестному солдату, интерьеры школы, социальные проекты и др.)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реализуемых проектов</w:t>
            </w: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  <w:shd w:val="clear" w:color="auto" w:fill="BFBFBF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одного большого или 3-4 небольших проектов в полугодие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1-2 небольших проектов в год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работы над проектами – 0 баллов</w:t>
            </w: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учреждении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вакансий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вакансий либо закрытие их «своими силами»–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незакрытых вакансий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кадрам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 Н. Чернова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молодых специалистов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(стаж до 5 лет) составляют более 20% от педколлектива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(стаж до 5 лет) составляют 1-2 человека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отсутствуют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квалифицированных педагогов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педагогов преподают по специальности и имеют категории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70% педагогов преподают по специальности и имеют категории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50% педагогов преподают по специальности и имеют категории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5 педагогов, прошедших курсовую подготовку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прохождение курсовой подготовки 100%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прохождение курсовой подготовки более 80%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прохождение курсовой подготовки более 20% педагогов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по сохранению и укреплению здоровья школьников через: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секций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секций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секций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соревнования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соревнований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более 1 соревнования в неделю 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1 соревнования в месяц  - 4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менее 1 соревнования в месяц  - 0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Здоровьесберегающие технологии, методики, техники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з</w:t>
            </w:r>
            <w:r w:rsidRPr="00DF74EF">
              <w:t>доровьесберегающи</w:t>
            </w:r>
            <w:r>
              <w:t>х</w:t>
            </w:r>
            <w:r w:rsidRPr="00DF74EF">
              <w:t xml:space="preserve"> технологи</w:t>
            </w:r>
            <w:r>
              <w:t>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использование здоровьесберегающих технологий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 частое использование здоровьесберегающих технологий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Здоровьесберегающие технологии в работе отсутствуют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контингента летнего лагеря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0,2,4-5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контингента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контингента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контингента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лагеря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7.5.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качественного питания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Выполнение норм питания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Выполнение норм питания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 выполнение норм питания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питанию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О.А. Шарабошкина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образовательных учреждениях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динамики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положительной динамики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показателей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Отрицательная динамика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О.А.Шарабошкина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Положительная динамика охвата детей дополнительным образованием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детей дополнительным образованием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0., 3, 5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более 50% детей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30-50% детей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менее 30% - 0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О.А.Шарабошкина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вариативных форм дошкольного образования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вариативных форм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вариативных форм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вариативных форм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О.А.Шарабошкина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ФГ</w:t>
            </w:r>
            <w:r>
              <w:t>Т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  <w:r>
              <w:t xml:space="preserve"> реализации ФГТ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НПБ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НПБ, соответствующей законодательству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НПБ в полном объеме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ФГОС НОО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И.А. Грузинцева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образовательной программы ФГ</w:t>
            </w:r>
            <w:r>
              <w:t>Т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качества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Высокое качество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Среднее качество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Низкое качество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кредиторской задолженности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просроченной кредиторской задолженности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задолженность менее 100 тыс. рублей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задолженность более 100 тыс. рублей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0.2.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Соответствие соглашению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соглашением обеспечен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соглашением не обеспечен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Своевременность предоставления отчетности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0.4.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Своевременность предоставления отчетности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планово-экономического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0.5.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сайтами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по муниципальным заказам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нарушений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муниципального заказа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В.А. Кошилова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0.6.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уменьшения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всем видам энергоресурсов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части видов энергоресурсов – 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расхода энергоресурсов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энергоресурсам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Е.С. Кашина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10.7.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  <w:tc>
          <w:tcPr>
            <w:tcW w:w="218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дохода ОУ от платных услуг</w:t>
            </w: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0, 1, 5, 8, 10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более 200 тыс. рублей – 10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100-200 тыс. рублей – 8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50-100 тыс. рублей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менее 50 тыс. рублей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платных услуг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Итого баллов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BD123A">
      <w:pPr>
        <w:ind w:left="8460"/>
        <w:jc w:val="both"/>
      </w:pPr>
      <w:r>
        <w:br w:type="page"/>
        <w:t>Приложение 1.3.</w:t>
      </w:r>
    </w:p>
    <w:p w:rsidR="0080047C" w:rsidRDefault="0080047C" w:rsidP="00BD123A">
      <w:pPr>
        <w:ind w:left="8460"/>
        <w:jc w:val="both"/>
      </w:pPr>
      <w:r w:rsidRPr="003E5FB5">
        <w:t>к Положению о назначении стимулирующих выплат руководителям образовательных учреждений Грязовецкого муниципального района</w:t>
      </w:r>
    </w:p>
    <w:p w:rsidR="0080047C" w:rsidRPr="003E5FB5" w:rsidRDefault="0080047C" w:rsidP="00BD123A">
      <w:pPr>
        <w:ind w:left="10620"/>
      </w:pP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учреждений дополнительного образования</w:t>
      </w:r>
      <w:r w:rsidRPr="003E5FB5">
        <w:rPr>
          <w:b/>
        </w:rPr>
        <w:t xml:space="preserve">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 Ф.И.О. руководителя __________________________________________</w:t>
      </w: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51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2"/>
        <w:gridCol w:w="3323"/>
        <w:gridCol w:w="1695"/>
        <w:gridCol w:w="1440"/>
        <w:gridCol w:w="29"/>
        <w:gridCol w:w="36"/>
        <w:gridCol w:w="2995"/>
        <w:gridCol w:w="540"/>
        <w:gridCol w:w="7"/>
        <w:gridCol w:w="1253"/>
        <w:gridCol w:w="311"/>
        <w:gridCol w:w="25"/>
        <w:gridCol w:w="1284"/>
        <w:gridCol w:w="1460"/>
        <w:gridCol w:w="33"/>
      </w:tblGrid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№п/п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Единица измерения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Степень достижения индикатора</w:t>
            </w:r>
            <w:r>
              <w:t xml:space="preserve"> (в </w:t>
            </w:r>
            <w:r w:rsidRPr="00DF74EF">
              <w:t>балл</w:t>
            </w:r>
            <w:r>
              <w:t>ах)</w:t>
            </w:r>
          </w:p>
        </w:tc>
        <w:tc>
          <w:tcPr>
            <w:tcW w:w="29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Порядок расчета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Должность эксперта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Ф.И.О.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эксперта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Заключение эксперта, баллы</w:t>
            </w: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лицензии  на право ведения образовательной деятельности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лицензии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лицензии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лицензии –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устраненных нарушений на отчетную дату – 0-2 балла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хозяйственно-эксплуатационного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Корешкова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(лицензирование,</w:t>
            </w:r>
            <w:r w:rsidRPr="00DF74EF">
              <w:t xml:space="preserve"> контроль и надзор) или своевременное их устранение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устраненных нарушений на отчетную дату – 0-2 балла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устраненных нарушений на отчетную дату – 0-2 балла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дошкольного, общего, коррекционного и дополнительного образования)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изменений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Значительные изменения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Незначительные изменения – 1-3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изменений или ухудшение состояния территории –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хозяйственно-эксплуатационного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Корешкова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жалоб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жалоб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адекватное реагирование на жалобы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обоснованных жалоб –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/>
          <w:p w:rsidR="0080047C" w:rsidRPr="00DF74EF" w:rsidRDefault="0080047C" w:rsidP="00CE34BA"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Шорохова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образовательным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органа ГОУ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органа ГОУ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создан, но его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активно участвует в управлении ОУ – 3-5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педагогов</w:t>
            </w:r>
            <w:r>
              <w:t xml:space="preserve"> в ДОУ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профессиональных объединений педагогов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профессиональных объединений педагогов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педагогов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педагогов активно участвуют в управлении ДОУ – 3-5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ДОУ в районных МО, проблемных группах, семинарах и т.д.</w:t>
            </w:r>
          </w:p>
        </w:tc>
        <w:tc>
          <w:tcPr>
            <w:tcW w:w="16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участия педагогов в мероприятиях для педагогов</w:t>
            </w:r>
          </w:p>
        </w:tc>
        <w:tc>
          <w:tcPr>
            <w:tcW w:w="1505" w:type="dxa"/>
            <w:gridSpan w:val="3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каждом мероприятии для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большинстве мероприятий для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не активно принимают участие в мероприятиях для педагогов – 0-2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2.4.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органов ученического самоуправления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органов ученического самоуправления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ученического самоуправления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ученического самоуправления активно участвуют в управлении ОУ – 3-5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удовлетворенности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1D11FC">
              <w:t xml:space="preserve">% </w:t>
            </w:r>
            <w:r>
              <w:t>и более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Богданова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Уровень информатизации </w:t>
            </w:r>
            <w:r>
              <w:t>образовательного и административного процессов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использования ресурсов сети Интернет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ресурсов интернет на большинстве занятий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ресурсов интернет на некоторых занятиях – 2-3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ресурсов сети Интернет в административной работе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Ресурсы сети Интернет не используются – 0 баллов 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Мбит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2 Мбит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 Мбит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 Мбит –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  <w:r>
              <w:t>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УДО</w:t>
            </w:r>
            <w:r w:rsidRPr="00DF74EF">
              <w:t xml:space="preserve"> с сайтом 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необходимой информации на сайте ОУ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100% необходимой информации на сайте 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90% необходимой информации на сайте ОУ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менее 90% необходимой информации на сайте ОУ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по профилактике правонарушений среди несовершеннолетних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9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578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64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09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93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эффективность деятельности комиссий, советов по профилактике правонарушений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ОУ по профилактике правонарушений несовершеннолетних</w:t>
            </w:r>
          </w:p>
        </w:tc>
        <w:tc>
          <w:tcPr>
            <w:tcW w:w="146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3578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деятельности ОУ по профилактике правонарушений (увеличение количества правонарушений)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профилактике правонарушений</w:t>
            </w:r>
            <w:r>
              <w:t xml:space="preserve">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профилактике правонарушений</w:t>
            </w:r>
            <w:r>
              <w:t xml:space="preserve"> активно работают (имеется уменьшение правонарушений) – 3-5 баллов</w:t>
            </w:r>
          </w:p>
        </w:tc>
        <w:tc>
          <w:tcPr>
            <w:tcW w:w="1564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30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Зубкова</w:t>
            </w:r>
          </w:p>
        </w:tc>
        <w:tc>
          <w:tcPr>
            <w:tcW w:w="1493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или положительная динамика уменьшения численности обучаю</w:t>
            </w:r>
            <w:r>
              <w:t>щихся на учете в ИДН, КДН и ЗП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численности обучающихся, стоящих на учете в ИДН, КДН и ЗП</w:t>
            </w:r>
          </w:p>
        </w:tc>
        <w:tc>
          <w:tcPr>
            <w:tcW w:w="146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578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обучающихся, стоящих на учете в ИДН, КДН и ЗП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Снижение численности обучающихся, стоящих на учете в ИДН, КДН и ЗП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1564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30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493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неизвестному солдату, интерьеры школы, социальные проекты и др.)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реализуемых проектов</w:t>
            </w: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  <w:shd w:val="clear" w:color="auto" w:fill="BFBFBF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одного большого или 3-4 небольших проектов в полугодие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1-2 небольших проектов в год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работы над проектами – 0 баллов</w:t>
            </w: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учреждении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вакансий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вакансий либо закрытие их «своими силами»–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незакрытых вакансий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кадрам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 Н. Чернова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молодых специалистов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(стаж до 5 лет) составляют более 20% от педколлектива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(стаж до 5 лет) составляют 1-2 человека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отсутствуют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квалифицированных педагогов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педагогов преподают по специальности и имеют категории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70% педагогов преподают по специальности и имеют категории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50% педагогов преподают по специальности и имеют категории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.4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5 педагогов, прошедших курсовую подготовку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прохождение курсовой подготовки 100%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прохождение курсовой подготовки более 80%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прохождение курсовой подготовки более 20% педагогов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  <w:r w:rsidRPr="00BD123A">
              <w:t>8.</w:t>
            </w:r>
          </w:p>
        </w:tc>
        <w:tc>
          <w:tcPr>
            <w:tcW w:w="3323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  <w:r w:rsidRPr="00BD123A">
              <w:t>Организация работы с талантливыми и одаренными детьми через:</w:t>
            </w:r>
          </w:p>
        </w:tc>
        <w:tc>
          <w:tcPr>
            <w:tcW w:w="1695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обучение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дистанционного обучения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дистанционного обучения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дистанционного обучения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информатизации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И.Ю. Мистюкова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  <w:r>
              <w:t>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Научное общество учащихся 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НОУ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 активная деятельность НОУ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НОУ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  <w:r>
              <w:t>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пребыванием, загородные лагеря)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в профильных лагерях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профильных предметных отрядов в лагерях с дневным пребыванием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обучающихся в загородных профильных лагерях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возможности участия обучающихся в профильных лагерях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по сохранению и укреплению здоровья школьников через: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положительной динамики деятельности объединений двигательной направленности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объединений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объединений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объединений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  <w:r>
              <w:t>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Здоровьесберегающие технологии, методики, техники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з</w:t>
            </w:r>
            <w:r w:rsidRPr="00DF74EF">
              <w:t>доровьесберегающи</w:t>
            </w:r>
            <w:r>
              <w:t>х</w:t>
            </w:r>
            <w:r w:rsidRPr="00DF74EF">
              <w:t xml:space="preserve"> технологи</w:t>
            </w:r>
            <w:r>
              <w:t>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использование здоровьесберегающих технологий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 частое использование здоровьесберегающих технологий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Здоровьесберегающие технологии в работе отсутствуют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информационно-методического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9.3.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контингента летнего лагеря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0,2,4-5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контингента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контингента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контингента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лагеря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С.А. Зеленева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образовательных учреждениях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Создание условий для осуществления предпрофильной подготовки и профильного обучения старшеклассников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программ предпрофессиональной подготовки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5-10 программ предпрофессиональной подготовки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программ предпрофессиональной подготовки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информационно-методического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О.А.Шарабошкина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</w:t>
            </w:r>
            <w:r w:rsidRPr="00DF74EF">
              <w:t>2</w:t>
            </w:r>
            <w:r>
              <w:t>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дополнительным образованием детей района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охвата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более 40%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20-40% - 3-4-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мене 20% - 0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информационно-методического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О.А.Шарабошкина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11.1.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кредиторской задолженности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просроченной кредиторской задолженности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задолженность менее 100 тыс. рублей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задолженность более 100 тыс. рублей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1.2.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Соответствие соглашению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соглашением обеспечен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соглашением не обеспечен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1.3.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Своевременность предоставления отчетности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</w:t>
            </w:r>
            <w:r w:rsidRPr="00DF74EF">
              <w:t>1</w:t>
            </w:r>
            <w:r>
              <w:t>.4.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Своевременность предоставления отчетности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планово-экономического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1.5.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сайтами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по муниципальным заказам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нарушений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муниципального заказа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В.А. Кошилова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1.6.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уменьшения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всем видам энергоресурсов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части видов энергоресурсов – 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расхода энергоресурсов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энергоресурсам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Е.С. Кашина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11.7.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  <w:tc>
          <w:tcPr>
            <w:tcW w:w="16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дохода ОУ от платных услуг</w:t>
            </w: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0, 1, 5, 8, 10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более 200 тыс. рублей – 10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100-200 тыс. рублей – 8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50-100 тыс. рублей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менее 50 тыс. рублей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платных услуг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Итого баллов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754E18">
      <w:r>
        <w:br w:type="page"/>
      </w:r>
    </w:p>
    <w:p w:rsidR="0080047C" w:rsidRPr="003E5FB5" w:rsidRDefault="0080047C" w:rsidP="00754E18"/>
    <w:p w:rsidR="0080047C" w:rsidRPr="003E5FB5" w:rsidRDefault="0080047C" w:rsidP="00754E18"/>
    <w:p w:rsidR="0080047C" w:rsidRDefault="0080047C" w:rsidP="00754E18">
      <w:pPr>
        <w:ind w:left="6118"/>
        <w:sectPr w:rsidR="0080047C" w:rsidSect="00754E18">
          <w:pgSz w:w="16838" w:h="11906" w:orient="landscape"/>
          <w:pgMar w:top="902" w:right="851" w:bottom="851" w:left="567" w:header="708" w:footer="708" w:gutter="0"/>
          <w:cols w:space="708"/>
          <w:docGrid w:linePitch="360"/>
        </w:sectPr>
      </w:pPr>
    </w:p>
    <w:p w:rsidR="0080047C" w:rsidRPr="00230981" w:rsidRDefault="0080047C" w:rsidP="00230981">
      <w:pPr>
        <w:pStyle w:val="ListParagraph"/>
        <w:ind w:left="4860"/>
        <w:jc w:val="both"/>
      </w:pPr>
      <w:r w:rsidRPr="00230981">
        <w:t>Приложение 5</w:t>
      </w:r>
    </w:p>
    <w:p w:rsidR="0080047C" w:rsidRPr="00230981" w:rsidRDefault="0080047C" w:rsidP="00230981">
      <w:pPr>
        <w:pStyle w:val="ListParagraph"/>
        <w:ind w:left="4860"/>
        <w:jc w:val="both"/>
      </w:pPr>
      <w:r w:rsidRPr="00230981">
        <w:t>к приказу Управления образования Грязовецкогомуниципального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80047C" w:rsidRPr="005439C9" w:rsidRDefault="0080047C" w:rsidP="00230981">
      <w:pPr>
        <w:pStyle w:val="ListParagraph"/>
        <w:jc w:val="both"/>
        <w:rPr>
          <w:b/>
        </w:rPr>
      </w:pPr>
    </w:p>
    <w:p w:rsidR="0080047C" w:rsidRDefault="0080047C" w:rsidP="00230981">
      <w:pPr>
        <w:pStyle w:val="ListParagraph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премиальных выплатах </w:t>
      </w:r>
    </w:p>
    <w:p w:rsidR="0080047C" w:rsidRDefault="0080047C" w:rsidP="00230981">
      <w:pPr>
        <w:pStyle w:val="ListParagraph"/>
        <w:jc w:val="center"/>
        <w:rPr>
          <w:b/>
        </w:rPr>
      </w:pPr>
      <w:r>
        <w:rPr>
          <w:b/>
        </w:rPr>
        <w:t xml:space="preserve">руководителям образовательных учреждений </w:t>
      </w:r>
    </w:p>
    <w:p w:rsidR="0080047C" w:rsidRDefault="0080047C" w:rsidP="00230981">
      <w:pPr>
        <w:pStyle w:val="ListParagraph"/>
        <w:jc w:val="center"/>
        <w:rPr>
          <w:b/>
        </w:rPr>
      </w:pPr>
      <w:r>
        <w:rPr>
          <w:b/>
        </w:rPr>
        <w:t>Грязовецкого муниципального района</w:t>
      </w:r>
    </w:p>
    <w:p w:rsidR="0080047C" w:rsidRDefault="0080047C" w:rsidP="00230981">
      <w:pPr>
        <w:pStyle w:val="ListParagraph"/>
        <w:jc w:val="center"/>
        <w:rPr>
          <w:b/>
        </w:rPr>
      </w:pPr>
    </w:p>
    <w:p w:rsidR="0080047C" w:rsidRDefault="0080047C" w:rsidP="00230981">
      <w:pPr>
        <w:pStyle w:val="ListParagraph"/>
        <w:numPr>
          <w:ilvl w:val="0"/>
          <w:numId w:val="3"/>
        </w:numPr>
        <w:jc w:val="center"/>
      </w:pPr>
      <w:r>
        <w:t>Общее положения</w:t>
      </w:r>
    </w:p>
    <w:p w:rsidR="0080047C" w:rsidRDefault="0080047C" w:rsidP="00230981">
      <w:pPr>
        <w:pStyle w:val="ListParagraph"/>
        <w:jc w:val="center"/>
      </w:pPr>
    </w:p>
    <w:p w:rsidR="0080047C" w:rsidRDefault="0080047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Положение о премиальных выплатах руководителям образовательных учреждений Грязовецкого муниципального района разработано с целью стимулирования деятельности руководителей образовательных учреждений, поощрения их за личный вклад в развитие системы образования района, проведение различных значимых мероприятий учрежденческого, поселенческого, районного, областного, федерального  уровней.</w:t>
      </w:r>
    </w:p>
    <w:p w:rsidR="0080047C" w:rsidRDefault="0080047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Решение о назначении премиальных выплат руководителям образовательных учреждений принимает стимулирующая комиссия, утвержденная приказом Управления образования Грязовецкого муниципального района.</w:t>
      </w:r>
    </w:p>
    <w:p w:rsidR="0080047C" w:rsidRDefault="0080047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Периодичность назначения премиальных выплат руководителям образовательных учреждений – 1 раз в месяц.</w:t>
      </w:r>
    </w:p>
    <w:p w:rsidR="0080047C" w:rsidRDefault="0080047C" w:rsidP="00230981">
      <w:pPr>
        <w:pStyle w:val="ListParagraph"/>
        <w:ind w:left="0"/>
        <w:jc w:val="both"/>
      </w:pPr>
    </w:p>
    <w:p w:rsidR="0080047C" w:rsidRDefault="0080047C" w:rsidP="00230981">
      <w:pPr>
        <w:pStyle w:val="ListParagraph"/>
        <w:numPr>
          <w:ilvl w:val="0"/>
          <w:numId w:val="3"/>
        </w:numPr>
        <w:jc w:val="center"/>
      </w:pPr>
      <w:r>
        <w:t>Порядок установления премиальных выплат руководителям образовательных учреждений.</w:t>
      </w:r>
    </w:p>
    <w:p w:rsidR="0080047C" w:rsidRDefault="0080047C" w:rsidP="00230981">
      <w:pPr>
        <w:pStyle w:val="ListParagraph"/>
        <w:jc w:val="both"/>
      </w:pPr>
    </w:p>
    <w:p w:rsidR="0080047C" w:rsidRDefault="0080047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Премиальные выплаты устанавливаются</w:t>
      </w:r>
    </w:p>
    <w:p w:rsidR="0080047C" w:rsidRDefault="0080047C" w:rsidP="00230981">
      <w:pPr>
        <w:pStyle w:val="ListParagraph"/>
        <w:ind w:left="0"/>
        <w:jc w:val="both"/>
      </w:pPr>
      <w:r>
        <w:t>-за отсутствие нарушений в деятельности руководителя в соответствии с трудовым договором;</w:t>
      </w:r>
    </w:p>
    <w:p w:rsidR="0080047C" w:rsidRDefault="0080047C" w:rsidP="00230981">
      <w:pPr>
        <w:jc w:val="both"/>
      </w:pPr>
      <w:r>
        <w:t>-за личный вклад в организацию и проведения различных мероприятий разного уровня;</w:t>
      </w:r>
    </w:p>
    <w:p w:rsidR="0080047C" w:rsidRDefault="0080047C" w:rsidP="00230981">
      <w:pPr>
        <w:jc w:val="both"/>
      </w:pPr>
      <w:r>
        <w:t>-за получение исключительно высоких результатов по направлениям деятельности образовательного учреждения;</w:t>
      </w:r>
    </w:p>
    <w:p w:rsidR="0080047C" w:rsidRDefault="0080047C" w:rsidP="00230981">
      <w:pPr>
        <w:jc w:val="both"/>
      </w:pPr>
      <w:r>
        <w:t>-за личный вклад в укрепление материально-технической базы образовательного учреждения;</w:t>
      </w:r>
    </w:p>
    <w:p w:rsidR="0080047C" w:rsidRDefault="0080047C" w:rsidP="00230981">
      <w:pPr>
        <w:jc w:val="both"/>
      </w:pPr>
      <w:r>
        <w:t>-за активную деятельность по привлечению спонсорских средств и добровольных пожертвований.</w:t>
      </w:r>
    </w:p>
    <w:p w:rsidR="0080047C" w:rsidRDefault="0080047C" w:rsidP="00230981">
      <w:pPr>
        <w:jc w:val="both"/>
      </w:pPr>
      <w:r>
        <w:t>2.2. Размер премиальных выплат руководителям образовательных учреждений устанавливаются стимулирующей комиссией.</w:t>
      </w:r>
    </w:p>
    <w:p w:rsidR="0080047C" w:rsidRDefault="0080047C" w:rsidP="00230981">
      <w:pPr>
        <w:jc w:val="both"/>
      </w:pPr>
      <w:r>
        <w:t>2.3. В случае нарушений условий трудового договора и отсутствия выдающихся результатов деятельности образовательного учреждения, руководителя образовательного учреждения премиальная выплата руководителю образовательного учреждения не назначается.</w:t>
      </w:r>
    </w:p>
    <w:p w:rsidR="0080047C" w:rsidRDefault="0080047C" w:rsidP="00230981">
      <w:pPr>
        <w:jc w:val="both"/>
      </w:pPr>
      <w:r>
        <w:t>2.4. Решение стимулирующей комиссии оформляется протоколом, который подписывает председатель комиссии.</w:t>
      </w:r>
    </w:p>
    <w:p w:rsidR="0080047C" w:rsidRPr="003E47DD" w:rsidRDefault="0080047C" w:rsidP="00230981">
      <w:pPr>
        <w:jc w:val="both"/>
      </w:pPr>
      <w:r>
        <w:t xml:space="preserve">2.5. На основании протокола стимулирующей комиссии издается приказ Управления образования о назначении премиальных выплат, на основании которого бухгалтерией образовательного учреждения осуществляются премиальные выплаты руководителю образовательного учреждения. </w:t>
      </w:r>
    </w:p>
    <w:p w:rsidR="0080047C" w:rsidRPr="005511E5" w:rsidRDefault="0080047C" w:rsidP="00230981">
      <w:pPr>
        <w:pStyle w:val="ListParagraph"/>
        <w:ind w:left="0"/>
        <w:jc w:val="both"/>
      </w:pPr>
    </w:p>
    <w:p w:rsidR="0080047C" w:rsidRDefault="0080047C" w:rsidP="00BD123A">
      <w:pPr>
        <w:ind w:left="4320"/>
        <w:jc w:val="both"/>
      </w:pPr>
      <w:r>
        <w:br w:type="page"/>
      </w:r>
      <w:r w:rsidRPr="00A759A4">
        <w:t xml:space="preserve">Приложение </w:t>
      </w:r>
      <w:r>
        <w:t>6</w:t>
      </w:r>
    </w:p>
    <w:p w:rsidR="0080047C" w:rsidRDefault="0080047C" w:rsidP="00BD123A">
      <w:pPr>
        <w:ind w:left="4320"/>
        <w:jc w:val="both"/>
      </w:pPr>
      <w:r>
        <w:t>к приказу Управления образования Грязовецкого муниципального района от 16.08.2013 г. №598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80047C" w:rsidRPr="00A759A4" w:rsidRDefault="0080047C" w:rsidP="00BD123A">
      <w:pPr>
        <w:ind w:left="4320"/>
        <w:jc w:val="both"/>
      </w:pPr>
    </w:p>
    <w:p w:rsidR="0080047C" w:rsidRPr="00CE34BA" w:rsidRDefault="0080047C" w:rsidP="00754E18">
      <w:pPr>
        <w:jc w:val="center"/>
        <w:rPr>
          <w:b/>
        </w:rPr>
      </w:pPr>
      <w:r w:rsidRPr="00CE34BA">
        <w:rPr>
          <w:b/>
        </w:rPr>
        <w:t>Методические рекомендации</w:t>
      </w:r>
    </w:p>
    <w:p w:rsidR="0080047C" w:rsidRDefault="0080047C" w:rsidP="00754E18">
      <w:pPr>
        <w:jc w:val="center"/>
        <w:rPr>
          <w:b/>
        </w:rPr>
      </w:pPr>
      <w:r w:rsidRPr="00CE34BA">
        <w:rPr>
          <w:b/>
        </w:rPr>
        <w:t>«Примерные  показатели и индикаторы деятельности педагогических работников</w:t>
      </w:r>
      <w:r>
        <w:rPr>
          <w:b/>
        </w:rPr>
        <w:t xml:space="preserve"> </w:t>
      </w:r>
      <w:r w:rsidRPr="00CE34BA">
        <w:rPr>
          <w:b/>
        </w:rPr>
        <w:t>Грязовецкого муниципального района»</w:t>
      </w:r>
    </w:p>
    <w:p w:rsidR="0080047C" w:rsidRPr="00CE34BA" w:rsidRDefault="0080047C" w:rsidP="00754E18">
      <w:pPr>
        <w:jc w:val="center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4003"/>
        <w:gridCol w:w="2247"/>
        <w:gridCol w:w="1792"/>
        <w:gridCol w:w="1800"/>
      </w:tblGrid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№ п/п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Наименование показателей и индикаторов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Дошкольные образовательные учреждения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Общеобразовательные учреждения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Учреждения дополнительного образования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Реализация дополнительных проектов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экскурсионные и экспедиционные программы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групповые и индивидуальные учебные проекты обучающихся</w:t>
            </w:r>
            <w:r>
              <w:t xml:space="preserve"> (воспитанников)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социальные проекты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1.4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другое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2.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Деятельность, направленная на корректировку, развитие личности обучающихся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2.1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организация(участие) системных исследователей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2.2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мониторинг индивидуальных достижений обучающихся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3.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>
              <w:t>П</w:t>
            </w:r>
            <w:r w:rsidRPr="00DF74EF">
              <w:t>оложительная динамика индивидуальных образовательных результатов обучающихся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3.1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по результатам контрольных работ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3.2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по результатам четвертных, годовых и экзаменационных отметок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3.3.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отсутствие неудовлетворительных отметок в текущей и итоговой успеваемости обучающихся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4.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Реализация мероприятий, обеспечивающих взаимодействие с родителями обучающихся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4.1.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ведение электронного дневника и электронного журнала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4.2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беседы с родителями по корректировке деятельности обучающихся</w:t>
            </w:r>
            <w:r>
              <w:t xml:space="preserve"> (воспитанников)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4.3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участие в общешкольных, классных</w:t>
            </w:r>
            <w:r>
              <w:t>, групповых</w:t>
            </w:r>
            <w:r w:rsidRPr="00DF74EF">
              <w:t xml:space="preserve"> родительских собраниях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5.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Результативность участия учеников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5.1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 предметных олимпиадах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5.2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 конкурсах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5.3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 соревнованиях, акциях и т.д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6.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Участие в коллективных педагогических проектах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6.1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участие в совместных открытых мероприятиях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6.2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ведение интегрированных предметных и развивающих курсов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6.3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другие проекты например, «виртуальный класс» и т.п.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7.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Участие педагога в разработке и реализации образовательной программы развития ОУ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8.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Организация работы с детьми по направлениям (вне тарификации)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физкультурно-оздоровительной(мероприятия)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спортивной(секции)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интелектуальной(занятия)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8.4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правовой(клубы)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8.5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культурной(хоры, танцы)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8.6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другое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9.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Работа с детьми из социально-неблагополучных семей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9.1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посещение семьи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9.2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индивидуальные консультации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9.3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взаимодействие через сеть интернет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10.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Создание элементов образовательной среды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10.1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оформление учебного кабинета</w:t>
            </w:r>
            <w:r>
              <w:t>, групповой комнаты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10.2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участие в оформлении общих помещений (актовые</w:t>
            </w:r>
            <w:r>
              <w:t xml:space="preserve">, музыкальные </w:t>
            </w:r>
            <w:r w:rsidRPr="00DF74EF">
              <w:t>залы, музеи, библиотеки, столовые и др)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10.3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привлечение спонсорских средств для совершенствования образовательной среды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11.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Отсутствие обоснованных жалоб со стороны родителей, обучающихся или своевременное  реагирование на жалобы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12.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 xml:space="preserve">Удовлетворенность преподаванием предмета (курса, </w:t>
            </w:r>
            <w:r>
              <w:t>занятия</w:t>
            </w:r>
            <w:r w:rsidRPr="00DF74EF">
              <w:t>) со стороны обучающихся,</w:t>
            </w:r>
            <w:r>
              <w:t xml:space="preserve"> воспитанников,</w:t>
            </w:r>
            <w:r w:rsidRPr="00DF74EF">
              <w:t xml:space="preserve"> родителей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13.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Осуществление деятельности в системе предпрофильной подготовки (ведение курса, руководство сферой деятельности, участие или руководство школьным проектом)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14.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Преподавание предмета (курса) на предметном углубленном уровне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15.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Уровень владения ИКТ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16.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Обмен опытом работы(участие в работе МО, конкурсах профмастерства, публикации)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17.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Участие в государственно-общественном управлении образовательных учреждений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</w:tbl>
    <w:p w:rsidR="0080047C" w:rsidRPr="003E5FB5" w:rsidRDefault="0080047C" w:rsidP="00754E18"/>
    <w:sectPr w:rsidR="0080047C" w:rsidRPr="003E5FB5" w:rsidSect="00BD123A">
      <w:pgSz w:w="11906" w:h="16838"/>
      <w:pgMar w:top="851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47C" w:rsidRDefault="0080047C" w:rsidP="005511E5">
      <w:r>
        <w:separator/>
      </w:r>
    </w:p>
  </w:endnote>
  <w:endnote w:type="continuationSeparator" w:id="0">
    <w:p w:rsidR="0080047C" w:rsidRDefault="0080047C" w:rsidP="0055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47C" w:rsidRDefault="0080047C" w:rsidP="005511E5">
      <w:r>
        <w:separator/>
      </w:r>
    </w:p>
  </w:footnote>
  <w:footnote w:type="continuationSeparator" w:id="0">
    <w:p w:rsidR="0080047C" w:rsidRDefault="0080047C" w:rsidP="00551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855D0"/>
    <w:multiLevelType w:val="multilevel"/>
    <w:tmpl w:val="8538169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57B2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7A014276"/>
    <w:multiLevelType w:val="hybridMultilevel"/>
    <w:tmpl w:val="B88E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B4"/>
    <w:rsid w:val="000A0BA8"/>
    <w:rsid w:val="0016487F"/>
    <w:rsid w:val="001728A4"/>
    <w:rsid w:val="001D11FC"/>
    <w:rsid w:val="001F4AA5"/>
    <w:rsid w:val="002257DC"/>
    <w:rsid w:val="00230981"/>
    <w:rsid w:val="002D5990"/>
    <w:rsid w:val="003331BE"/>
    <w:rsid w:val="00352CE2"/>
    <w:rsid w:val="003D645E"/>
    <w:rsid w:val="003E47DD"/>
    <w:rsid w:val="003E5FB5"/>
    <w:rsid w:val="004351A5"/>
    <w:rsid w:val="00461D42"/>
    <w:rsid w:val="004D4C9F"/>
    <w:rsid w:val="0053268A"/>
    <w:rsid w:val="005439C9"/>
    <w:rsid w:val="005511E5"/>
    <w:rsid w:val="005E22C6"/>
    <w:rsid w:val="0063150D"/>
    <w:rsid w:val="00671C0D"/>
    <w:rsid w:val="00754E18"/>
    <w:rsid w:val="00791C87"/>
    <w:rsid w:val="0080047C"/>
    <w:rsid w:val="0080265B"/>
    <w:rsid w:val="00846A02"/>
    <w:rsid w:val="00854BEF"/>
    <w:rsid w:val="00A759A4"/>
    <w:rsid w:val="00A85EF2"/>
    <w:rsid w:val="00A91B75"/>
    <w:rsid w:val="00AC14B7"/>
    <w:rsid w:val="00AC4D5F"/>
    <w:rsid w:val="00AD62BF"/>
    <w:rsid w:val="00AF7DB4"/>
    <w:rsid w:val="00B15BB8"/>
    <w:rsid w:val="00BB7854"/>
    <w:rsid w:val="00BC0CA8"/>
    <w:rsid w:val="00BD123A"/>
    <w:rsid w:val="00BE2FFF"/>
    <w:rsid w:val="00BF308F"/>
    <w:rsid w:val="00C14116"/>
    <w:rsid w:val="00C55BC7"/>
    <w:rsid w:val="00C67EB5"/>
    <w:rsid w:val="00CE34BA"/>
    <w:rsid w:val="00D164C0"/>
    <w:rsid w:val="00DF74EF"/>
    <w:rsid w:val="00EF375A"/>
    <w:rsid w:val="00F50CA5"/>
    <w:rsid w:val="00F72D91"/>
    <w:rsid w:val="00F9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93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D58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locked/>
    <w:rsid w:val="00754E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396</TotalTime>
  <Pages>75</Pages>
  <Words>10634</Words>
  <Characters>-32766</Characters>
  <Application>Microsoft Office Outlook</Application>
  <DocSecurity>0</DocSecurity>
  <Lines>0</Lines>
  <Paragraphs>0</Paragraphs>
  <ScaleCrop>false</ScaleCrop>
  <Company>Упр.обр.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xyhtpa</cp:lastModifiedBy>
  <cp:revision>16</cp:revision>
  <cp:lastPrinted>2013-08-19T12:37:00Z</cp:lastPrinted>
  <dcterms:created xsi:type="dcterms:W3CDTF">2013-07-24T11:53:00Z</dcterms:created>
  <dcterms:modified xsi:type="dcterms:W3CDTF">2013-08-19T19:20:00Z</dcterms:modified>
</cp:coreProperties>
</file>